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145" w:rsidRDefault="00672145" w:rsidP="0067214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672145" w:rsidRDefault="00672145" w:rsidP="00672145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Новодеревеньковский</w:t>
      </w:r>
      <w:proofErr w:type="spellEnd"/>
      <w:r>
        <w:rPr>
          <w:b/>
          <w:sz w:val="32"/>
          <w:szCs w:val="32"/>
        </w:rPr>
        <w:t xml:space="preserve"> район</w:t>
      </w:r>
    </w:p>
    <w:p w:rsidR="00672145" w:rsidRDefault="00672145" w:rsidP="00672145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Паньковский</w:t>
      </w:r>
      <w:proofErr w:type="spellEnd"/>
      <w:r>
        <w:rPr>
          <w:b/>
          <w:sz w:val="32"/>
          <w:szCs w:val="32"/>
        </w:rPr>
        <w:t xml:space="preserve"> сельский Совет народных депутатов</w:t>
      </w:r>
    </w:p>
    <w:p w:rsidR="00672145" w:rsidRDefault="00672145" w:rsidP="00672145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с. </w:t>
      </w:r>
      <w:proofErr w:type="spellStart"/>
      <w:r>
        <w:rPr>
          <w:b/>
          <w:sz w:val="32"/>
          <w:szCs w:val="32"/>
        </w:rPr>
        <w:t>Паньково</w:t>
      </w:r>
      <w:proofErr w:type="spellEnd"/>
    </w:p>
    <w:p w:rsidR="00672145" w:rsidRDefault="00672145" w:rsidP="00672145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672145" w:rsidRDefault="00672145" w:rsidP="00672145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672145" w:rsidRDefault="00672145" w:rsidP="00672145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672145" w:rsidRDefault="00672145" w:rsidP="00672145">
      <w:pPr>
        <w:ind w:firstLine="709"/>
        <w:rPr>
          <w:color w:val="000000"/>
        </w:rPr>
      </w:pPr>
      <w:r>
        <w:rPr>
          <w:color w:val="000000"/>
        </w:rPr>
        <w:t xml:space="preserve">    </w:t>
      </w:r>
    </w:p>
    <w:p w:rsidR="00672145" w:rsidRDefault="00672145" w:rsidP="00672145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От </w:t>
      </w:r>
      <w:r w:rsidR="00470BC5">
        <w:rPr>
          <w:b/>
          <w:sz w:val="32"/>
          <w:szCs w:val="32"/>
        </w:rPr>
        <w:t>29</w:t>
      </w:r>
      <w:r w:rsidR="002B4248">
        <w:rPr>
          <w:b/>
          <w:sz w:val="32"/>
          <w:szCs w:val="32"/>
        </w:rPr>
        <w:t xml:space="preserve"> октября</w:t>
      </w:r>
      <w:r>
        <w:rPr>
          <w:b/>
          <w:sz w:val="32"/>
          <w:szCs w:val="32"/>
        </w:rPr>
        <w:t xml:space="preserve"> 2025 года                            </w:t>
      </w:r>
      <w:r w:rsidR="002B4248">
        <w:rPr>
          <w:b/>
          <w:sz w:val="32"/>
          <w:szCs w:val="32"/>
        </w:rPr>
        <w:t xml:space="preserve">                      </w:t>
      </w:r>
      <w:r>
        <w:rPr>
          <w:b/>
          <w:sz w:val="32"/>
          <w:szCs w:val="32"/>
        </w:rPr>
        <w:t xml:space="preserve">  № </w:t>
      </w:r>
      <w:r w:rsidR="00B943EF">
        <w:rPr>
          <w:b/>
          <w:sz w:val="32"/>
          <w:szCs w:val="32"/>
        </w:rPr>
        <w:t>38</w:t>
      </w:r>
      <w:r w:rsidR="00E000E5">
        <w:rPr>
          <w:b/>
          <w:sz w:val="32"/>
          <w:szCs w:val="32"/>
        </w:rPr>
        <w:t>/1</w:t>
      </w:r>
    </w:p>
    <w:p w:rsidR="00672145" w:rsidRDefault="00672145" w:rsidP="00672145">
      <w:pPr>
        <w:pStyle w:val="ConsPlusTitle"/>
        <w:rPr>
          <w:rFonts w:ascii="Times New Roman" w:hAnsi="Times New Roman"/>
          <w:color w:val="000000"/>
          <w:sz w:val="24"/>
          <w:szCs w:val="24"/>
        </w:rPr>
      </w:pPr>
    </w:p>
    <w:p w:rsidR="00672145" w:rsidRDefault="00672145" w:rsidP="00672145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</w:p>
    <w:p w:rsidR="00725498" w:rsidRPr="007A09D7" w:rsidRDefault="00725498" w:rsidP="007254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Pr="007A09D7">
        <w:rPr>
          <w:b/>
          <w:sz w:val="28"/>
          <w:szCs w:val="28"/>
        </w:rPr>
        <w:t>Положения о порядке</w:t>
      </w:r>
      <w:r>
        <w:rPr>
          <w:b/>
          <w:sz w:val="28"/>
          <w:szCs w:val="28"/>
        </w:rPr>
        <w:t xml:space="preserve"> </w:t>
      </w:r>
      <w:r w:rsidRPr="007A09D7">
        <w:rPr>
          <w:b/>
          <w:sz w:val="28"/>
          <w:szCs w:val="28"/>
        </w:rPr>
        <w:t>рассмотрения заявок сельскохозяйственных</w:t>
      </w:r>
      <w:r>
        <w:rPr>
          <w:b/>
          <w:sz w:val="28"/>
          <w:szCs w:val="28"/>
        </w:rPr>
        <w:t xml:space="preserve"> </w:t>
      </w:r>
      <w:r w:rsidRPr="007A09D7">
        <w:rPr>
          <w:b/>
          <w:sz w:val="28"/>
          <w:szCs w:val="28"/>
        </w:rPr>
        <w:t>организаций и крестьянских (фермерских)</w:t>
      </w:r>
    </w:p>
    <w:p w:rsidR="00725498" w:rsidRPr="007A09D7" w:rsidRDefault="00725498" w:rsidP="00725498">
      <w:pPr>
        <w:jc w:val="center"/>
        <w:rPr>
          <w:b/>
          <w:sz w:val="28"/>
          <w:szCs w:val="28"/>
        </w:rPr>
      </w:pPr>
      <w:r w:rsidRPr="007A09D7">
        <w:rPr>
          <w:b/>
          <w:sz w:val="28"/>
          <w:szCs w:val="28"/>
        </w:rPr>
        <w:t>хозяйств о продаже земельных долей</w:t>
      </w:r>
      <w:r>
        <w:rPr>
          <w:b/>
          <w:sz w:val="28"/>
          <w:szCs w:val="28"/>
        </w:rPr>
        <w:t xml:space="preserve"> </w:t>
      </w:r>
      <w:r w:rsidRPr="007A09D7">
        <w:rPr>
          <w:b/>
          <w:sz w:val="28"/>
          <w:szCs w:val="28"/>
        </w:rPr>
        <w:t>из земель сельскохозяйственного назначения</w:t>
      </w:r>
      <w:r>
        <w:rPr>
          <w:b/>
          <w:sz w:val="28"/>
          <w:szCs w:val="28"/>
        </w:rPr>
        <w:t xml:space="preserve"> </w:t>
      </w:r>
      <w:r w:rsidRPr="007A09D7">
        <w:rPr>
          <w:b/>
          <w:sz w:val="28"/>
          <w:szCs w:val="28"/>
        </w:rPr>
        <w:t>и принятия решений о продаже земельных долей</w:t>
      </w:r>
    </w:p>
    <w:p w:rsidR="00725498" w:rsidRPr="00AC2260" w:rsidRDefault="00725498" w:rsidP="00725498">
      <w:pPr>
        <w:rPr>
          <w:sz w:val="28"/>
          <w:szCs w:val="28"/>
        </w:rPr>
      </w:pPr>
      <w:r w:rsidRPr="007A09D7">
        <w:rPr>
          <w:sz w:val="28"/>
          <w:szCs w:val="28"/>
        </w:rPr>
        <w:t>В соответствии с Земельным кодексом РФ, Федеральным законом от 06.10.2003 № 131- ФЗ «Об общих принципах организации местного самоуправления в Российской Федерации», Федеральным законом от 24.07.2002 № 101-ФЗ «Об обороте земель сельскохозяйственного назначения»,</w:t>
      </w:r>
      <w:r w:rsidRPr="0072549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Паньковский</w:t>
      </w:r>
      <w:proofErr w:type="spellEnd"/>
      <w:r>
        <w:rPr>
          <w:sz w:val="28"/>
          <w:szCs w:val="28"/>
        </w:rPr>
        <w:t xml:space="preserve"> сельский</w:t>
      </w:r>
      <w:r w:rsidRPr="00AC2260">
        <w:rPr>
          <w:sz w:val="28"/>
          <w:szCs w:val="28"/>
        </w:rPr>
        <w:t xml:space="preserve"> </w:t>
      </w:r>
      <w:r>
        <w:rPr>
          <w:sz w:val="28"/>
          <w:szCs w:val="28"/>
        </w:rPr>
        <w:t>Совет</w:t>
      </w:r>
      <w:r w:rsidRPr="00AC2260">
        <w:rPr>
          <w:sz w:val="28"/>
          <w:szCs w:val="28"/>
        </w:rPr>
        <w:t xml:space="preserve"> народных депутатов,  РЕШИЛ: </w:t>
      </w:r>
    </w:p>
    <w:p w:rsidR="004B2779" w:rsidRPr="00DC268F" w:rsidRDefault="004B2779" w:rsidP="004B2779">
      <w:pPr>
        <w:pStyle w:val="p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Отменить Решение Паньковского сельского Совета народных депутатов от 29.03.2013 года №18/2 «</w:t>
      </w:r>
      <w:r w:rsidRPr="004B2779">
        <w:rPr>
          <w:sz w:val="28"/>
          <w:szCs w:val="28"/>
        </w:rPr>
        <w:t>Об утверждении Положения о порядке</w:t>
      </w:r>
      <w:r>
        <w:rPr>
          <w:sz w:val="28"/>
          <w:szCs w:val="28"/>
        </w:rPr>
        <w:t xml:space="preserve"> </w:t>
      </w:r>
      <w:r w:rsidRPr="004B2779">
        <w:rPr>
          <w:sz w:val="28"/>
          <w:szCs w:val="28"/>
        </w:rPr>
        <w:t>рассмотрения заявок сельскохозяйственных</w:t>
      </w:r>
      <w:r>
        <w:rPr>
          <w:sz w:val="28"/>
          <w:szCs w:val="28"/>
        </w:rPr>
        <w:t xml:space="preserve"> </w:t>
      </w:r>
      <w:r w:rsidRPr="004B2779">
        <w:rPr>
          <w:sz w:val="28"/>
          <w:szCs w:val="28"/>
        </w:rPr>
        <w:t>организаций и крестьянских (фермерских)</w:t>
      </w:r>
      <w:r>
        <w:rPr>
          <w:sz w:val="28"/>
          <w:szCs w:val="28"/>
        </w:rPr>
        <w:t xml:space="preserve"> </w:t>
      </w:r>
      <w:r w:rsidRPr="004B2779">
        <w:rPr>
          <w:sz w:val="28"/>
          <w:szCs w:val="28"/>
        </w:rPr>
        <w:t>хозяйств и принятия решений  о продаже</w:t>
      </w:r>
      <w:r>
        <w:rPr>
          <w:sz w:val="28"/>
          <w:szCs w:val="28"/>
        </w:rPr>
        <w:t xml:space="preserve"> </w:t>
      </w:r>
      <w:r w:rsidRPr="004B2779">
        <w:rPr>
          <w:sz w:val="28"/>
          <w:szCs w:val="28"/>
        </w:rPr>
        <w:t>земельных долей из земель</w:t>
      </w:r>
      <w:r>
        <w:rPr>
          <w:sz w:val="28"/>
          <w:szCs w:val="28"/>
        </w:rPr>
        <w:t xml:space="preserve"> </w:t>
      </w:r>
      <w:r w:rsidRPr="004B2779">
        <w:rPr>
          <w:sz w:val="28"/>
          <w:szCs w:val="28"/>
        </w:rPr>
        <w:t>сельскохозяйственного назначения,</w:t>
      </w:r>
      <w:r>
        <w:rPr>
          <w:sz w:val="28"/>
          <w:szCs w:val="28"/>
        </w:rPr>
        <w:t xml:space="preserve"> </w:t>
      </w:r>
      <w:r w:rsidRPr="004B2779">
        <w:rPr>
          <w:sz w:val="28"/>
          <w:szCs w:val="28"/>
        </w:rPr>
        <w:t>использующим земельный участок,</w:t>
      </w:r>
      <w:r>
        <w:rPr>
          <w:sz w:val="28"/>
          <w:szCs w:val="28"/>
        </w:rPr>
        <w:t xml:space="preserve"> </w:t>
      </w:r>
      <w:r w:rsidRPr="004B2779">
        <w:rPr>
          <w:sz w:val="28"/>
          <w:szCs w:val="28"/>
        </w:rPr>
        <w:t>находящийся в долевой собственности</w:t>
      </w:r>
      <w:r>
        <w:rPr>
          <w:sz w:val="28"/>
          <w:szCs w:val="28"/>
        </w:rPr>
        <w:t xml:space="preserve"> </w:t>
      </w:r>
      <w:r w:rsidRPr="004B2779">
        <w:rPr>
          <w:sz w:val="28"/>
          <w:szCs w:val="28"/>
        </w:rPr>
        <w:t>Паньковского сельского поселения</w:t>
      </w:r>
      <w:r>
        <w:rPr>
          <w:sz w:val="28"/>
          <w:szCs w:val="28"/>
        </w:rPr>
        <w:t>», Решение Паньковского сельского Совета народных депутатов от 14.11.2014 года №28/4 «</w:t>
      </w:r>
      <w:r w:rsidRPr="00DC268F">
        <w:rPr>
          <w:rStyle w:val="s1"/>
          <w:rFonts w:eastAsiaTheme="majorEastAsia"/>
          <w:sz w:val="28"/>
          <w:szCs w:val="28"/>
        </w:rPr>
        <w:t>О внесении дополнений</w:t>
      </w:r>
      <w:proofErr w:type="gramEnd"/>
      <w:r w:rsidRPr="00DC268F">
        <w:rPr>
          <w:rStyle w:val="s1"/>
          <w:rFonts w:eastAsiaTheme="majorEastAsia"/>
          <w:sz w:val="28"/>
          <w:szCs w:val="28"/>
        </w:rPr>
        <w:t xml:space="preserve"> в Положение «О порядке рассмотрения заявок сельскохозяйственных организаций и крестьянских (фермерских) хозяйств и принятия решений о продаже земельных долей из земель сельскохозяйственного назначения, использующим земельный участок, находящийся в долевой собственности Паньковского сельского поселения» </w:t>
      </w:r>
      <w:proofErr w:type="gramStart"/>
      <w:r w:rsidRPr="00DC268F">
        <w:rPr>
          <w:rStyle w:val="s1"/>
          <w:rFonts w:eastAsiaTheme="majorEastAsia"/>
          <w:sz w:val="28"/>
          <w:szCs w:val="28"/>
        </w:rPr>
        <w:t>утверждённое</w:t>
      </w:r>
      <w:proofErr w:type="gramEnd"/>
      <w:r w:rsidRPr="00DC268F">
        <w:rPr>
          <w:rStyle w:val="s1"/>
          <w:rFonts w:eastAsiaTheme="majorEastAsia"/>
          <w:sz w:val="28"/>
          <w:szCs w:val="28"/>
        </w:rPr>
        <w:t xml:space="preserve"> решением сельского Совета народных депутатов от 29.03.2013 № 18/2</w:t>
      </w:r>
      <w:r>
        <w:rPr>
          <w:rStyle w:val="s1"/>
          <w:rFonts w:eastAsiaTheme="majorEastAsia"/>
          <w:sz w:val="28"/>
          <w:szCs w:val="28"/>
        </w:rPr>
        <w:t>».</w:t>
      </w:r>
    </w:p>
    <w:p w:rsidR="00725498" w:rsidRPr="007A09D7" w:rsidRDefault="004B2779" w:rsidP="004B277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25498" w:rsidRPr="007A09D7">
        <w:rPr>
          <w:sz w:val="28"/>
          <w:szCs w:val="28"/>
        </w:rPr>
        <w:t>Утвердить Положение о порядке рассмотрения заявок 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земельных долей согласно приложению.</w:t>
      </w:r>
    </w:p>
    <w:p w:rsidR="00725498" w:rsidRDefault="004B2779" w:rsidP="004B277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25498" w:rsidRPr="007A09D7">
        <w:rPr>
          <w:sz w:val="28"/>
          <w:szCs w:val="28"/>
        </w:rPr>
        <w:t>Утвердить форму заявки сельскохозяйственных организаций и крестьянских (фермерских) хозяйств о пр</w:t>
      </w:r>
      <w:r w:rsidR="00725498">
        <w:rPr>
          <w:sz w:val="28"/>
          <w:szCs w:val="28"/>
        </w:rPr>
        <w:t xml:space="preserve">одаже земельных долей из земель </w:t>
      </w:r>
      <w:r w:rsidR="00725498" w:rsidRPr="007A09D7">
        <w:rPr>
          <w:sz w:val="28"/>
          <w:szCs w:val="28"/>
        </w:rPr>
        <w:t>сельскохозяйственного назначения и принятия решений о продаже земельных долей, согласно Приложению № 1 к Положению.</w:t>
      </w:r>
    </w:p>
    <w:p w:rsidR="004B2779" w:rsidRPr="004B2779" w:rsidRDefault="004B2779" w:rsidP="004B2779">
      <w:pPr>
        <w:pStyle w:val="a8"/>
        <w:numPr>
          <w:ilvl w:val="0"/>
          <w:numId w:val="2"/>
        </w:numPr>
        <w:suppressAutoHyphens/>
        <w:jc w:val="both"/>
        <w:rPr>
          <w:sz w:val="28"/>
          <w:szCs w:val="28"/>
        </w:rPr>
      </w:pPr>
      <w:r w:rsidRPr="004B2779">
        <w:rPr>
          <w:sz w:val="28"/>
          <w:szCs w:val="28"/>
        </w:rPr>
        <w:t>Опубликовать данное решение в газете «</w:t>
      </w:r>
      <w:proofErr w:type="spellStart"/>
      <w:r w:rsidRPr="004B2779">
        <w:rPr>
          <w:sz w:val="28"/>
          <w:szCs w:val="28"/>
        </w:rPr>
        <w:t>Паньковский</w:t>
      </w:r>
      <w:proofErr w:type="spellEnd"/>
      <w:r w:rsidRPr="004B2779">
        <w:rPr>
          <w:sz w:val="28"/>
          <w:szCs w:val="28"/>
        </w:rPr>
        <w:t xml:space="preserve"> вестник» и</w:t>
      </w:r>
      <w:r w:rsidRPr="001A4BB4">
        <w:t xml:space="preserve"> </w:t>
      </w:r>
      <w:r w:rsidRPr="004B2779">
        <w:rPr>
          <w:sz w:val="28"/>
          <w:szCs w:val="28"/>
        </w:rPr>
        <w:t>разместить на сайте администрации Паньковского сельского поселения.</w:t>
      </w:r>
    </w:p>
    <w:p w:rsidR="00725498" w:rsidRPr="00470BC5" w:rsidRDefault="004B2779" w:rsidP="00470BC5">
      <w:pPr>
        <w:rPr>
          <w:sz w:val="28"/>
          <w:szCs w:val="28"/>
        </w:rPr>
        <w:sectPr w:rsidR="00725498" w:rsidRPr="00470BC5" w:rsidSect="00AE715D">
          <w:pgSz w:w="11909" w:h="16834"/>
          <w:pgMar w:top="1134" w:right="567" w:bottom="1134" w:left="1134" w:header="720" w:footer="720" w:gutter="0"/>
          <w:cols w:space="60"/>
          <w:noEndnote/>
        </w:sectPr>
      </w:pPr>
      <w:r>
        <w:rPr>
          <w:sz w:val="28"/>
          <w:szCs w:val="28"/>
        </w:rPr>
        <w:t>Глава поселения                                                                     Н.В. Хованск</w:t>
      </w:r>
      <w:r w:rsidR="00470BC5">
        <w:rPr>
          <w:sz w:val="28"/>
          <w:szCs w:val="28"/>
        </w:rPr>
        <w:t>ая</w:t>
      </w:r>
    </w:p>
    <w:p w:rsidR="00725498" w:rsidRPr="009B2E6E" w:rsidRDefault="00725498" w:rsidP="00470BC5">
      <w:pPr>
        <w:spacing w:before="4" w:after="4"/>
        <w:ind w:right="113"/>
        <w:jc w:val="right"/>
        <w:rPr>
          <w:sz w:val="26"/>
          <w:szCs w:val="26"/>
        </w:rPr>
      </w:pPr>
      <w:r w:rsidRPr="009B2E6E">
        <w:rPr>
          <w:sz w:val="26"/>
          <w:szCs w:val="26"/>
        </w:rPr>
        <w:lastRenderedPageBreak/>
        <w:t xml:space="preserve">Приложение </w:t>
      </w:r>
    </w:p>
    <w:p w:rsidR="00725498" w:rsidRPr="009B2E6E" w:rsidRDefault="00725498" w:rsidP="00470BC5">
      <w:pPr>
        <w:spacing w:before="4" w:after="4"/>
        <w:ind w:left="170" w:right="113"/>
        <w:jc w:val="right"/>
        <w:rPr>
          <w:sz w:val="26"/>
          <w:szCs w:val="26"/>
        </w:rPr>
      </w:pPr>
      <w:r w:rsidRPr="009B2E6E">
        <w:rPr>
          <w:sz w:val="26"/>
          <w:szCs w:val="26"/>
        </w:rPr>
        <w:t xml:space="preserve">к Решению Совета </w:t>
      </w:r>
      <w:r w:rsidR="004B2779">
        <w:rPr>
          <w:sz w:val="26"/>
          <w:szCs w:val="26"/>
        </w:rPr>
        <w:t xml:space="preserve">народных  </w:t>
      </w:r>
      <w:r w:rsidRPr="009B2E6E">
        <w:rPr>
          <w:sz w:val="26"/>
          <w:szCs w:val="26"/>
        </w:rPr>
        <w:t xml:space="preserve">депутатов </w:t>
      </w:r>
    </w:p>
    <w:p w:rsidR="00725498" w:rsidRPr="007A09D7" w:rsidRDefault="00725498" w:rsidP="00725498">
      <w:pPr>
        <w:spacing w:before="4" w:after="4"/>
        <w:ind w:left="170" w:right="113"/>
        <w:jc w:val="right"/>
        <w:rPr>
          <w:sz w:val="28"/>
          <w:szCs w:val="28"/>
        </w:rPr>
      </w:pPr>
    </w:p>
    <w:p w:rsidR="00725498" w:rsidRPr="007A09D7" w:rsidRDefault="00725498" w:rsidP="00725498">
      <w:pPr>
        <w:shd w:val="clear" w:color="auto" w:fill="FFFFFF"/>
        <w:jc w:val="center"/>
        <w:rPr>
          <w:sz w:val="21"/>
          <w:szCs w:val="21"/>
        </w:rPr>
      </w:pPr>
      <w:r w:rsidRPr="007A09D7">
        <w:rPr>
          <w:b/>
          <w:bCs/>
          <w:sz w:val="28"/>
          <w:szCs w:val="28"/>
        </w:rPr>
        <w:t>Положение о порядке рассмотрения заявок</w:t>
      </w:r>
    </w:p>
    <w:p w:rsidR="00725498" w:rsidRPr="007A09D7" w:rsidRDefault="00725498" w:rsidP="00725498">
      <w:pPr>
        <w:shd w:val="clear" w:color="auto" w:fill="FFFFFF"/>
        <w:jc w:val="center"/>
        <w:rPr>
          <w:sz w:val="21"/>
          <w:szCs w:val="21"/>
        </w:rPr>
      </w:pPr>
      <w:r w:rsidRPr="007A09D7">
        <w:rPr>
          <w:b/>
          <w:bCs/>
          <w:sz w:val="28"/>
          <w:szCs w:val="28"/>
        </w:rPr>
        <w:t>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земельных долей</w:t>
      </w:r>
    </w:p>
    <w:p w:rsidR="00725498" w:rsidRPr="007A09D7" w:rsidRDefault="00725498" w:rsidP="00725498">
      <w:pPr>
        <w:shd w:val="clear" w:color="auto" w:fill="FFFFFF"/>
        <w:rPr>
          <w:sz w:val="21"/>
          <w:szCs w:val="21"/>
        </w:rPr>
      </w:pPr>
      <w:r w:rsidRPr="007A09D7">
        <w:t> </w:t>
      </w:r>
    </w:p>
    <w:p w:rsidR="00725498" w:rsidRPr="007A09D7" w:rsidRDefault="00725498" w:rsidP="00725498">
      <w:pPr>
        <w:shd w:val="clear" w:color="auto" w:fill="FFFFFF"/>
        <w:jc w:val="center"/>
        <w:rPr>
          <w:sz w:val="21"/>
          <w:szCs w:val="21"/>
        </w:rPr>
      </w:pPr>
      <w:r w:rsidRPr="007A09D7">
        <w:rPr>
          <w:b/>
          <w:bCs/>
          <w:sz w:val="28"/>
          <w:szCs w:val="28"/>
        </w:rPr>
        <w:t>1. Общие положения</w:t>
      </w:r>
    </w:p>
    <w:p w:rsidR="00725498" w:rsidRPr="007A09D7" w:rsidRDefault="00725498" w:rsidP="00725498">
      <w:pPr>
        <w:shd w:val="clear" w:color="auto" w:fill="FFFFFF"/>
        <w:rPr>
          <w:sz w:val="21"/>
          <w:szCs w:val="21"/>
        </w:rPr>
      </w:pPr>
      <w:r w:rsidRPr="007A09D7">
        <w:t> </w:t>
      </w:r>
    </w:p>
    <w:p w:rsidR="00725498" w:rsidRPr="007A09D7" w:rsidRDefault="00725498" w:rsidP="00725498">
      <w:pPr>
        <w:shd w:val="clear" w:color="auto" w:fill="FFFFFF"/>
        <w:jc w:val="both"/>
        <w:rPr>
          <w:sz w:val="28"/>
          <w:szCs w:val="28"/>
        </w:rPr>
      </w:pPr>
      <w:r w:rsidRPr="007A09D7">
        <w:rPr>
          <w:sz w:val="28"/>
          <w:szCs w:val="28"/>
        </w:rPr>
        <w:t xml:space="preserve">1.1. </w:t>
      </w:r>
      <w:proofErr w:type="gramStart"/>
      <w:r w:rsidRPr="007A09D7">
        <w:rPr>
          <w:sz w:val="28"/>
          <w:szCs w:val="28"/>
        </w:rPr>
        <w:t xml:space="preserve">Положение о порядке рассмотрения заявок 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земельных долей (далее – Положение) определяет порядок рассмотрения заявок и принятия решений о продаже земельных долей, находящихся в собственности  </w:t>
      </w:r>
      <w:r w:rsidR="004B2779">
        <w:rPr>
          <w:sz w:val="28"/>
          <w:szCs w:val="28"/>
        </w:rPr>
        <w:t>Паньковского</w:t>
      </w:r>
      <w:r>
        <w:rPr>
          <w:sz w:val="28"/>
          <w:szCs w:val="28"/>
        </w:rPr>
        <w:t xml:space="preserve"> </w:t>
      </w:r>
      <w:r w:rsidRPr="007A09D7">
        <w:rPr>
          <w:sz w:val="28"/>
          <w:szCs w:val="28"/>
        </w:rPr>
        <w:t>сельского поселения, признанных в установленном порядке невостребованными, а также земельных долей, в отношении которых осуществлен отказ от</w:t>
      </w:r>
      <w:proofErr w:type="gramEnd"/>
      <w:r w:rsidRPr="007A09D7">
        <w:rPr>
          <w:sz w:val="28"/>
          <w:szCs w:val="28"/>
        </w:rPr>
        <w:t xml:space="preserve"> права собственности, </w:t>
      </w:r>
      <w:proofErr w:type="gramStart"/>
      <w:r w:rsidRPr="007A09D7">
        <w:rPr>
          <w:sz w:val="28"/>
          <w:szCs w:val="28"/>
        </w:rPr>
        <w:t>расположенных</w:t>
      </w:r>
      <w:proofErr w:type="gramEnd"/>
      <w:r w:rsidRPr="007A09D7">
        <w:rPr>
          <w:sz w:val="28"/>
          <w:szCs w:val="28"/>
        </w:rPr>
        <w:t xml:space="preserve"> на земельном участке, находящегося в долевой собственности. Земельные доли могут быть проданы сельскохозяйственной организации или крестьянскому (фермерскому) хозяйству, использующим земельный участок, находящийся в долевой собственности, в соответствии с пунктом 4 статьи 12 Федерального закона от 24.07.2002 № 101-ФЗ «Об обороте земель сельскохозяйственного назначения».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t> </w:t>
      </w:r>
    </w:p>
    <w:p w:rsidR="00725498" w:rsidRPr="007A09D7" w:rsidRDefault="00725498" w:rsidP="00725498">
      <w:pPr>
        <w:shd w:val="clear" w:color="auto" w:fill="FFFFFF"/>
        <w:jc w:val="center"/>
        <w:rPr>
          <w:sz w:val="21"/>
          <w:szCs w:val="21"/>
        </w:rPr>
      </w:pPr>
      <w:r w:rsidRPr="007A09D7">
        <w:rPr>
          <w:b/>
          <w:bCs/>
          <w:sz w:val="28"/>
          <w:szCs w:val="28"/>
        </w:rPr>
        <w:t>2. Порядок рассмотрения заявок сельскохозяйственных организаций</w:t>
      </w:r>
    </w:p>
    <w:p w:rsidR="00725498" w:rsidRPr="007A09D7" w:rsidRDefault="00725498" w:rsidP="00725498">
      <w:pPr>
        <w:shd w:val="clear" w:color="auto" w:fill="FFFFFF"/>
        <w:jc w:val="center"/>
        <w:rPr>
          <w:sz w:val="21"/>
          <w:szCs w:val="21"/>
        </w:rPr>
      </w:pPr>
      <w:r w:rsidRPr="007A09D7">
        <w:rPr>
          <w:b/>
          <w:bCs/>
          <w:sz w:val="28"/>
          <w:szCs w:val="28"/>
        </w:rPr>
        <w:t>и крестьянских (фермерских) хозяйств и принятия решений о продаже земельных долей, лицам, использующим земельный участок, находящийся в долевой собственности</w:t>
      </w:r>
    </w:p>
    <w:p w:rsidR="00725498" w:rsidRPr="007A09D7" w:rsidRDefault="00725498" w:rsidP="00725498">
      <w:pPr>
        <w:shd w:val="clear" w:color="auto" w:fill="FFFFFF"/>
        <w:rPr>
          <w:sz w:val="21"/>
          <w:szCs w:val="21"/>
        </w:rPr>
      </w:pPr>
      <w:r w:rsidRPr="007A09D7">
        <w:t> </w:t>
      </w:r>
    </w:p>
    <w:p w:rsidR="00725498" w:rsidRPr="007A09D7" w:rsidRDefault="00725498" w:rsidP="00725498">
      <w:pPr>
        <w:shd w:val="clear" w:color="auto" w:fill="FFFFFF"/>
        <w:jc w:val="both"/>
        <w:rPr>
          <w:sz w:val="28"/>
          <w:szCs w:val="28"/>
        </w:rPr>
      </w:pPr>
      <w:r w:rsidRPr="007A09D7">
        <w:rPr>
          <w:sz w:val="28"/>
          <w:szCs w:val="28"/>
        </w:rPr>
        <w:t>2.1. В течение шести месяцев со дня возникновения права муниципальной собственности на земельную долю адм</w:t>
      </w:r>
      <w:r>
        <w:rPr>
          <w:sz w:val="28"/>
          <w:szCs w:val="28"/>
        </w:rPr>
        <w:t xml:space="preserve">инистрация </w:t>
      </w:r>
      <w:r w:rsidR="004B2779">
        <w:rPr>
          <w:sz w:val="28"/>
          <w:szCs w:val="28"/>
        </w:rPr>
        <w:t>Паньковского</w:t>
      </w:r>
      <w:r w:rsidRPr="007A09D7">
        <w:rPr>
          <w:sz w:val="28"/>
          <w:szCs w:val="28"/>
        </w:rPr>
        <w:t xml:space="preserve"> 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сельского поселения (далее – администрация) вправе продать эту земельную долю сельскохозяйственной организации или крестьянскому (фермерскому) хозяйству, использующим земельный участок, находящийся в долевой собственности. Указанные сельскохозяйственная организация или крестьянское (фермерское) хозяйство вправе приобрести земельную долю, находящуюся в муниципальной собственности, по цене, определяемой как произведение 15 процентов кадастровой стоимости одного квадратного метра такого земельного участка и площади, соответствующей размеру этой земельной доли.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both"/>
        <w:rPr>
          <w:sz w:val="28"/>
          <w:szCs w:val="28"/>
        </w:rPr>
      </w:pPr>
      <w:r w:rsidRPr="007A09D7">
        <w:rPr>
          <w:sz w:val="28"/>
          <w:szCs w:val="28"/>
        </w:rPr>
        <w:t xml:space="preserve">2.2. Не позднее чем в течение одного месяца со дня возникновения права муниципальной собственности на земельную долю, администрация размещает на своем официальном сайте в сети "Интернет" информацию о </w:t>
      </w:r>
      <w:r w:rsidRPr="007A09D7">
        <w:rPr>
          <w:sz w:val="28"/>
          <w:szCs w:val="28"/>
        </w:rPr>
        <w:lastRenderedPageBreak/>
        <w:t>возможности приобретения земельной доли на условиях, указанных в п. 2.1. настоящего Положения. Указанная информация размещается также на информационных щитах, расположенных на террит</w:t>
      </w:r>
      <w:r w:rsidR="004B2779">
        <w:rPr>
          <w:sz w:val="28"/>
          <w:szCs w:val="28"/>
        </w:rPr>
        <w:t>ории Паньковского</w:t>
      </w:r>
      <w:r w:rsidRPr="007A09D7">
        <w:rPr>
          <w:sz w:val="28"/>
          <w:szCs w:val="28"/>
        </w:rPr>
        <w:t xml:space="preserve"> сельского поселения.</w:t>
      </w:r>
    </w:p>
    <w:p w:rsidR="00725498" w:rsidRPr="004B2779" w:rsidRDefault="00725498" w:rsidP="00725498">
      <w:pPr>
        <w:shd w:val="clear" w:color="auto" w:fill="FFFFFF"/>
        <w:jc w:val="both"/>
        <w:rPr>
          <w:sz w:val="28"/>
          <w:szCs w:val="28"/>
        </w:rPr>
      </w:pPr>
      <w:r w:rsidRPr="007A09D7">
        <w:rPr>
          <w:sz w:val="28"/>
          <w:szCs w:val="28"/>
        </w:rPr>
        <w:t>2.3. Лица, заинтересованные в приобретении земельной доли, подают заявку по форме в соответствии с Приложением № 1 к настоящему Положени</w:t>
      </w:r>
      <w:r w:rsidR="004B2779">
        <w:rPr>
          <w:sz w:val="28"/>
          <w:szCs w:val="28"/>
        </w:rPr>
        <w:t>ю в администрацию на имя Главы а</w:t>
      </w:r>
      <w:r w:rsidRPr="007A09D7">
        <w:rPr>
          <w:sz w:val="28"/>
          <w:szCs w:val="28"/>
        </w:rPr>
        <w:t>дминистра</w:t>
      </w:r>
      <w:r w:rsidR="004B2779">
        <w:rPr>
          <w:sz w:val="28"/>
          <w:szCs w:val="28"/>
        </w:rPr>
        <w:t xml:space="preserve">ции Паньковского </w:t>
      </w:r>
      <w:r w:rsidRPr="007A09D7">
        <w:rPr>
          <w:sz w:val="28"/>
          <w:szCs w:val="28"/>
        </w:rPr>
        <w:t>сельского поселения (далее - Глава поселения).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К заявке прилагаются: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- копии и подлинники документов, либо заверенные копии, удостоверяющих личность гражданина или подтверждающих регистрацию юридического лица;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- копии и подлинники документов, либо заверенные копии документов, подтверждающих статус заявителя как сельскохозяйственной организации или крестьянского (фермерского) хозяйства;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- документы, подтверждающие использование земельного участка, находящегося в долевой собственности, в котором планируется осуществить продажу земельных долей.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         Сельскохозяйственные организации или крестьянские (фермерские) хозяйства для реализации преимущественного права покупки земельных долей могут не являться сособственниками земельных долей на земельном участке, в котором будет осуществляться продажа земельных долей, принадлежащих муниципальному образованию, однако ими должны быть представлены документы, подтверждающие их использование по целевому назначению.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Право на приобретение данной земельной доли имеют сельскохозяйственные организации или крестьянские (фермерские) хозяйства, использующие земельный участок, находящийся в долевой собственности и обратившиеся с заявкой и указанными в п.2.3 настоящего Положения документами, в срок, не превышающий шести месяцев со дня возникновения права муниципальной собственности на указанную земельную долю.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2.4. Уполномоченный специалист администрации принимает заявку, сверяет в случае необходимости копии документов с их подлинниками, и передает Главе поселения для рассмотрения.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2.5. Глава поселения рассматривает поступившую заявку и прилагаемые к ней документы не позднее 30 дней со дня регистрации письменного обращения, и принимает решение о продаже, либо отказе в продаже данной земельной доли.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В течение трех дней после принятия решения издается постановление администрации о продаже земельной доли в соответствии с пунктом 4 статьи 12 Федерального закона 24.07.2002 № 101-ФЗ «Об обороте земель сельскохозяйственного назначения». Готовое постановление передаётся заинтересованному лицу лично под роспись или отправляется заказным письмом с уведомлением.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lastRenderedPageBreak/>
        <w:t xml:space="preserve">В случае отказа в продаже земельной доли, администрацией подготавливается письменный ответ заявителю об отказе в продаже данной земельной доли с обоснованием причин отказа, и направляется </w:t>
      </w:r>
      <w:r>
        <w:rPr>
          <w:sz w:val="28"/>
          <w:szCs w:val="28"/>
        </w:rPr>
        <w:t>заказным письмом с уведомлением</w:t>
      </w:r>
      <w:r w:rsidRPr="007A09D7">
        <w:rPr>
          <w:sz w:val="28"/>
          <w:szCs w:val="28"/>
        </w:rPr>
        <w:t> или вручается лично.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2.6. Для принятия решения о продаже земельной доли и заключения договора купли-продажи не требуется ожидать окончание шестимесячного срока со дня возникновения права муниципальной собственности на указанную земельную долю. Земельная доля продается первому, обратившемуся с заявлением лицу, при условии соответствия ему требованиям, установленным в п.2.3 настоящего Положения. В случае несоответствия требованиям, установленным в п. 2.3 настоящего Положения земельная доля продается второму лицу, обратившемуся с заявлением на условиях, установленным в п. 2.3 настоящего Положения.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2.7. На основании постановления администрации в течение 30 дней, но не позднее шести месяцев со дня возникновения права муниципальной собственности заключается договор купли-продажи земельной доли.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2.8. Государственная регистрация права на земельную долю осуществляется в установленном законом порядке.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 xml:space="preserve">2.9. </w:t>
      </w:r>
      <w:proofErr w:type="gramStart"/>
      <w:r w:rsidRPr="007A09D7">
        <w:rPr>
          <w:sz w:val="28"/>
          <w:szCs w:val="28"/>
        </w:rPr>
        <w:t>Если после истечения шести месяцев с момента возникновения права муниципальной собственности на данную земельную долю, при условии надлежащего информирования, в администрацию не поступило заявление от использующих земельный участок из земель сельскохозяйственного назначения сельскохозяйственных организаций и (или) крестьянских (фермерских) хозяйств и договор купли-продажи не заключен, администрация в течение года с момента возникновения права муниципальной собственности на данную земельную долю обязана выделить</w:t>
      </w:r>
      <w:proofErr w:type="gramEnd"/>
      <w:r w:rsidRPr="007A09D7">
        <w:rPr>
          <w:sz w:val="28"/>
          <w:szCs w:val="28"/>
        </w:rPr>
        <w:t xml:space="preserve"> земельный участок, в счёт принадлежащих муниципальному образованию земельной доли или земельных долей, при условии не нарушения при этом требований к образуемым земельным участкам.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При этом администрация вправе заключить договор аренды в отношении не проданных в установленном настоящим Положением порядке принадлежащих муниципальному образованию долей с зачислением полученных от аренды сре</w:t>
      </w:r>
      <w:proofErr w:type="gramStart"/>
      <w:r w:rsidRPr="007A09D7">
        <w:rPr>
          <w:sz w:val="28"/>
          <w:szCs w:val="28"/>
        </w:rPr>
        <w:t>дств в б</w:t>
      </w:r>
      <w:proofErr w:type="gramEnd"/>
      <w:r w:rsidRPr="007A09D7">
        <w:rPr>
          <w:sz w:val="28"/>
          <w:szCs w:val="28"/>
        </w:rPr>
        <w:t>юджет поселения.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876FB0" w:rsidRDefault="00725498" w:rsidP="00876FB0">
      <w:pPr>
        <w:shd w:val="clear" w:color="auto" w:fill="FFFFFF"/>
        <w:jc w:val="right"/>
        <w:rPr>
          <w:sz w:val="21"/>
          <w:szCs w:val="21"/>
        </w:rPr>
      </w:pPr>
      <w:r w:rsidRPr="007A09D7">
        <w:rPr>
          <w:sz w:val="21"/>
          <w:szCs w:val="21"/>
        </w:rPr>
        <w:lastRenderedPageBreak/>
        <w:t> </w:t>
      </w:r>
      <w:r w:rsidRPr="007A09D7">
        <w:t> Приложение № 1</w:t>
      </w:r>
    </w:p>
    <w:p w:rsidR="00725498" w:rsidRPr="007A09D7" w:rsidRDefault="00725498" w:rsidP="00725498">
      <w:pPr>
        <w:shd w:val="clear" w:color="auto" w:fill="FFFFFF"/>
        <w:jc w:val="right"/>
      </w:pPr>
      <w:r w:rsidRPr="007A09D7">
        <w:t>к Положению о порядке рассмотрения</w:t>
      </w:r>
    </w:p>
    <w:p w:rsidR="00725498" w:rsidRPr="007A09D7" w:rsidRDefault="00725498" w:rsidP="00725498">
      <w:pPr>
        <w:shd w:val="clear" w:color="auto" w:fill="FFFFFF"/>
        <w:jc w:val="right"/>
      </w:pPr>
      <w:r w:rsidRPr="007A09D7">
        <w:t>заявок сельскохозяйственных организаций</w:t>
      </w:r>
    </w:p>
    <w:p w:rsidR="00725498" w:rsidRPr="007A09D7" w:rsidRDefault="00725498" w:rsidP="00725498">
      <w:pPr>
        <w:shd w:val="clear" w:color="auto" w:fill="FFFFFF"/>
        <w:jc w:val="right"/>
      </w:pPr>
      <w:r w:rsidRPr="007A09D7">
        <w:t>и крестьянских (фермерских) хозяйств</w:t>
      </w:r>
    </w:p>
    <w:p w:rsidR="00725498" w:rsidRPr="007A09D7" w:rsidRDefault="00725498" w:rsidP="00725498">
      <w:pPr>
        <w:shd w:val="clear" w:color="auto" w:fill="FFFFFF"/>
        <w:jc w:val="right"/>
      </w:pPr>
      <w:r w:rsidRPr="007A09D7">
        <w:t>о продаже земельных долей из земель</w:t>
      </w:r>
    </w:p>
    <w:p w:rsidR="00725498" w:rsidRPr="007A09D7" w:rsidRDefault="00725498" w:rsidP="00725498">
      <w:pPr>
        <w:shd w:val="clear" w:color="auto" w:fill="FFFFFF"/>
        <w:jc w:val="right"/>
      </w:pPr>
      <w:r w:rsidRPr="007A09D7">
        <w:t>сельскохозяйственного назначения и</w:t>
      </w:r>
    </w:p>
    <w:p w:rsidR="00725498" w:rsidRPr="007A09D7" w:rsidRDefault="00725498" w:rsidP="00725498">
      <w:pPr>
        <w:shd w:val="clear" w:color="auto" w:fill="FFFFFF"/>
        <w:jc w:val="right"/>
      </w:pPr>
      <w:r w:rsidRPr="007A09D7">
        <w:t>принятия решений о продаже</w:t>
      </w:r>
    </w:p>
    <w:p w:rsidR="00725498" w:rsidRPr="007A09D7" w:rsidRDefault="00725498" w:rsidP="00725498">
      <w:pPr>
        <w:shd w:val="clear" w:color="auto" w:fill="FFFFFF"/>
        <w:jc w:val="right"/>
      </w:pPr>
      <w:r w:rsidRPr="007A09D7">
        <w:t>земельных долей</w:t>
      </w:r>
    </w:p>
    <w:p w:rsidR="00725498" w:rsidRPr="007A09D7" w:rsidRDefault="00725498" w:rsidP="00725498">
      <w:pPr>
        <w:shd w:val="clear" w:color="auto" w:fill="FFFFFF"/>
        <w:jc w:val="both"/>
        <w:rPr>
          <w:sz w:val="16"/>
          <w:szCs w:val="16"/>
        </w:rPr>
      </w:pPr>
      <w:r w:rsidRPr="007A09D7">
        <w:rPr>
          <w:sz w:val="16"/>
          <w:szCs w:val="16"/>
        </w:rPr>
        <w:t> </w:t>
      </w:r>
    </w:p>
    <w:p w:rsidR="00725498" w:rsidRPr="007A09D7" w:rsidRDefault="00725498" w:rsidP="00725498">
      <w:pPr>
        <w:shd w:val="clear" w:color="auto" w:fill="FFFFFF"/>
        <w:jc w:val="center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center"/>
        <w:rPr>
          <w:sz w:val="21"/>
          <w:szCs w:val="21"/>
        </w:rPr>
      </w:pPr>
      <w:r w:rsidRPr="007A09D7">
        <w:rPr>
          <w:sz w:val="28"/>
          <w:szCs w:val="28"/>
        </w:rPr>
        <w:t>Заявка о приобретении земельной доли</w:t>
      </w:r>
    </w:p>
    <w:p w:rsidR="00725498" w:rsidRPr="007A09D7" w:rsidRDefault="00725498" w:rsidP="00725498">
      <w:pPr>
        <w:shd w:val="clear" w:color="auto" w:fill="FFFFFF"/>
        <w:jc w:val="center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t> 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Заявитель: ________________________________________________________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(полное наименование юридического лица/фамилия, имя, отчество физического лица)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_________________________________________________________________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(адрес (место нахождения) юридического/физического лица, телефон)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_________________________________________________________________</w:t>
      </w:r>
    </w:p>
    <w:p w:rsidR="00725498" w:rsidRPr="007A09D7" w:rsidRDefault="00725498" w:rsidP="00725498">
      <w:pPr>
        <w:shd w:val="clear" w:color="auto" w:fill="FFFFFF"/>
        <w:jc w:val="both"/>
        <w:rPr>
          <w:sz w:val="28"/>
          <w:szCs w:val="28"/>
        </w:rPr>
      </w:pPr>
      <w:r w:rsidRPr="007A09D7">
        <w:rPr>
          <w:sz w:val="28"/>
          <w:szCs w:val="28"/>
        </w:rPr>
        <w:t>(ОГРН, ИНН, дата государственной регистрации, серия и номер документа о внесении в ЕГРЮЛ/серия и номер паспорта, кем и когда выдан)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 xml:space="preserve">на основании п. 4 ст. 12 Федерального закона от 24.07.2002 № 101-ФЗ «Об обороте земель сельскохозяйственного назначения» просит продать земельную долю из земель сельскохозяйственного назначения в количестве ______ гектар и </w:t>
      </w:r>
      <w:proofErr w:type="spellStart"/>
      <w:r w:rsidRPr="007A09D7">
        <w:rPr>
          <w:sz w:val="28"/>
          <w:szCs w:val="28"/>
        </w:rPr>
        <w:t>площадью____________кв</w:t>
      </w:r>
      <w:proofErr w:type="spellEnd"/>
      <w:r w:rsidRPr="007A09D7">
        <w:rPr>
          <w:sz w:val="28"/>
          <w:szCs w:val="28"/>
        </w:rPr>
        <w:t>. м,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кадастровый номер _______________________________________________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Приложения: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1.________________________________________________________________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2.________________________________________________________________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3.________________________________________________________________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Дата______________________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Заявитель_________________________________________________________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_________________________________________________________________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(должность, Ф.И.О, подпись уполномоченного лица, ссылка на документ, подтверждающий полномочия лица, подписавшего заявление, действовать от имени лица (лиц), право на подписание данного заявления)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jc w:val="both"/>
      </w:pPr>
    </w:p>
    <w:p w:rsidR="00725498" w:rsidRPr="007A09D7" w:rsidRDefault="00725498" w:rsidP="00725498">
      <w:pPr>
        <w:shd w:val="clear" w:color="auto" w:fill="FFFFFF"/>
        <w:spacing w:before="90" w:after="210"/>
        <w:jc w:val="center"/>
        <w:rPr>
          <w:sz w:val="28"/>
          <w:szCs w:val="28"/>
        </w:rPr>
      </w:pPr>
    </w:p>
    <w:p w:rsidR="00672145" w:rsidRDefault="00672145" w:rsidP="00672145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</w:p>
    <w:p w:rsidR="00672145" w:rsidRDefault="00672145" w:rsidP="00672145">
      <w:pPr>
        <w:pStyle w:val="a4"/>
        <w:rPr>
          <w:sz w:val="28"/>
          <w:szCs w:val="28"/>
        </w:rPr>
      </w:pPr>
    </w:p>
    <w:p w:rsidR="00672145" w:rsidRDefault="00672145" w:rsidP="00672145">
      <w:pPr>
        <w:pStyle w:val="a4"/>
        <w:rPr>
          <w:sz w:val="28"/>
          <w:szCs w:val="28"/>
        </w:rPr>
      </w:pPr>
    </w:p>
    <w:p w:rsidR="00672145" w:rsidRDefault="00672145" w:rsidP="00672145">
      <w:pPr>
        <w:pStyle w:val="a4"/>
        <w:rPr>
          <w:sz w:val="22"/>
          <w:szCs w:val="22"/>
        </w:rPr>
      </w:pPr>
    </w:p>
    <w:p w:rsidR="00672145" w:rsidRDefault="00672145" w:rsidP="00672145">
      <w:pPr>
        <w:jc w:val="both"/>
        <w:rPr>
          <w:color w:val="000000"/>
          <w:sz w:val="22"/>
          <w:szCs w:val="22"/>
        </w:rPr>
      </w:pPr>
    </w:p>
    <w:p w:rsidR="00672145" w:rsidRDefault="00672145" w:rsidP="00672145">
      <w:pPr>
        <w:jc w:val="both"/>
        <w:rPr>
          <w:i/>
          <w:sz w:val="22"/>
          <w:szCs w:val="22"/>
        </w:rPr>
      </w:pPr>
    </w:p>
    <w:p w:rsidR="00725498" w:rsidRDefault="00725498"/>
    <w:sectPr w:rsidR="00725498" w:rsidSect="00BB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">
    <w:nsid w:val="24BD19A1"/>
    <w:multiLevelType w:val="hybridMultilevel"/>
    <w:tmpl w:val="BACA910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672145"/>
    <w:rsid w:val="00054BDB"/>
    <w:rsid w:val="002B4248"/>
    <w:rsid w:val="003F4970"/>
    <w:rsid w:val="00470BC5"/>
    <w:rsid w:val="004B2779"/>
    <w:rsid w:val="00562AA5"/>
    <w:rsid w:val="00672145"/>
    <w:rsid w:val="00674197"/>
    <w:rsid w:val="00725498"/>
    <w:rsid w:val="008462B7"/>
    <w:rsid w:val="00876FB0"/>
    <w:rsid w:val="00B7324B"/>
    <w:rsid w:val="00B943EF"/>
    <w:rsid w:val="00BB3182"/>
    <w:rsid w:val="00DF5C41"/>
    <w:rsid w:val="00E000E5"/>
    <w:rsid w:val="00E26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145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F497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F497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F497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970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3F4970"/>
    <w:pPr>
      <w:spacing w:after="0" w:line="240" w:lineRule="auto"/>
    </w:pPr>
  </w:style>
  <w:style w:type="paragraph" w:styleId="a4">
    <w:name w:val="Body Text"/>
    <w:basedOn w:val="a"/>
    <w:link w:val="a5"/>
    <w:semiHidden/>
    <w:unhideWhenUsed/>
    <w:rsid w:val="00672145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semiHidden/>
    <w:rsid w:val="00672145"/>
    <w:rPr>
      <w:rFonts w:eastAsia="Times New Roman"/>
      <w:sz w:val="24"/>
      <w:szCs w:val="20"/>
      <w:lang w:eastAsia="ru-RU"/>
    </w:rPr>
  </w:style>
  <w:style w:type="character" w:customStyle="1" w:styleId="a6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7"/>
    <w:semiHidden/>
    <w:locked/>
    <w:rsid w:val="00672145"/>
    <w:rPr>
      <w:sz w:val="24"/>
      <w:szCs w:val="24"/>
    </w:rPr>
  </w:style>
  <w:style w:type="paragraph" w:styleId="a7">
    <w:name w:val="Body Text Indent"/>
    <w:aliases w:val="Основной текст 1,Надин стиль,Нумерованный список !!,Iniiaiie oaeno 1,Ioia?iaaiiue nienie !!,Iaaei noeeu"/>
    <w:basedOn w:val="a"/>
    <w:link w:val="a6"/>
    <w:semiHidden/>
    <w:unhideWhenUsed/>
    <w:rsid w:val="00672145"/>
    <w:pPr>
      <w:spacing w:after="120"/>
      <w:ind w:left="283"/>
    </w:pPr>
    <w:rPr>
      <w:rFonts w:eastAsiaTheme="minorHAnsi"/>
      <w:lang w:eastAsia="en-US"/>
    </w:rPr>
  </w:style>
  <w:style w:type="character" w:customStyle="1" w:styleId="11">
    <w:name w:val="Основной текст с отступом Знак1"/>
    <w:basedOn w:val="a0"/>
    <w:link w:val="a7"/>
    <w:uiPriority w:val="99"/>
    <w:semiHidden/>
    <w:rsid w:val="00672145"/>
    <w:rPr>
      <w:rFonts w:eastAsia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72145"/>
    <w:pPr>
      <w:ind w:left="720"/>
      <w:contextualSpacing/>
    </w:pPr>
  </w:style>
  <w:style w:type="paragraph" w:customStyle="1" w:styleId="ConsPlusTitle">
    <w:name w:val="ConsPlusTitle"/>
    <w:rsid w:val="00672145"/>
    <w:pPr>
      <w:widowControl w:val="0"/>
      <w:snapToGrid w:val="0"/>
      <w:spacing w:after="0" w:line="240" w:lineRule="auto"/>
    </w:pPr>
    <w:rPr>
      <w:rFonts w:ascii="Arial" w:eastAsia="Times New Roman" w:hAnsi="Arial"/>
      <w:b/>
      <w:sz w:val="20"/>
      <w:szCs w:val="20"/>
      <w:lang w:eastAsia="ru-RU"/>
    </w:rPr>
  </w:style>
  <w:style w:type="paragraph" w:customStyle="1" w:styleId="ConsPlusNormal">
    <w:name w:val="ConsPlusNormal"/>
    <w:rsid w:val="00672145"/>
    <w:pPr>
      <w:widowControl w:val="0"/>
      <w:snapToGrid w:val="0"/>
      <w:spacing w:after="0" w:line="240" w:lineRule="auto"/>
      <w:ind w:firstLine="720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Title">
    <w:name w:val="ConsTitle"/>
    <w:uiPriority w:val="99"/>
    <w:rsid w:val="0067214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p1">
    <w:name w:val="p1"/>
    <w:basedOn w:val="a"/>
    <w:rsid w:val="00672145"/>
    <w:pPr>
      <w:spacing w:before="100" w:beforeAutospacing="1" w:after="100" w:afterAutospacing="1"/>
    </w:pPr>
  </w:style>
  <w:style w:type="character" w:customStyle="1" w:styleId="s1">
    <w:name w:val="s1"/>
    <w:basedOn w:val="a0"/>
    <w:rsid w:val="00672145"/>
  </w:style>
  <w:style w:type="paragraph" w:customStyle="1" w:styleId="p3">
    <w:name w:val="p3"/>
    <w:basedOn w:val="a"/>
    <w:rsid w:val="00672145"/>
    <w:pPr>
      <w:spacing w:before="100" w:beforeAutospacing="1" w:after="100" w:afterAutospacing="1"/>
    </w:pPr>
  </w:style>
  <w:style w:type="character" w:customStyle="1" w:styleId="s2">
    <w:name w:val="s2"/>
    <w:basedOn w:val="a0"/>
    <w:rsid w:val="00672145"/>
  </w:style>
  <w:style w:type="paragraph" w:customStyle="1" w:styleId="p4">
    <w:name w:val="p4"/>
    <w:basedOn w:val="a"/>
    <w:rsid w:val="00672145"/>
    <w:pPr>
      <w:spacing w:before="100" w:beforeAutospacing="1" w:after="100" w:afterAutospacing="1"/>
    </w:pPr>
  </w:style>
  <w:style w:type="character" w:customStyle="1" w:styleId="s3">
    <w:name w:val="s3"/>
    <w:basedOn w:val="a0"/>
    <w:rsid w:val="00672145"/>
  </w:style>
  <w:style w:type="paragraph" w:customStyle="1" w:styleId="p5">
    <w:name w:val="p5"/>
    <w:basedOn w:val="a"/>
    <w:rsid w:val="00672145"/>
    <w:pPr>
      <w:spacing w:before="100" w:beforeAutospacing="1" w:after="100" w:afterAutospacing="1"/>
    </w:pPr>
  </w:style>
  <w:style w:type="character" w:customStyle="1" w:styleId="s4">
    <w:name w:val="s4"/>
    <w:basedOn w:val="a0"/>
    <w:rsid w:val="00672145"/>
  </w:style>
  <w:style w:type="paragraph" w:customStyle="1" w:styleId="p7">
    <w:name w:val="p7"/>
    <w:basedOn w:val="a"/>
    <w:rsid w:val="0067214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3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Wide Latin"/>
        <a:ea typeface=""/>
        <a:cs typeface=""/>
      </a:majorFont>
      <a:minorFont>
        <a:latin typeface="Wide Lati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1657</Words>
  <Characters>9446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2025-10-28T07:13:00Z</cp:lastPrinted>
  <dcterms:created xsi:type="dcterms:W3CDTF">2025-09-30T11:10:00Z</dcterms:created>
  <dcterms:modified xsi:type="dcterms:W3CDTF">2025-10-28T07:13:00Z</dcterms:modified>
</cp:coreProperties>
</file>