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753" w:rsidRDefault="005A6753" w:rsidP="005A67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5A6753" w:rsidRDefault="005A6753" w:rsidP="005A6753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5A6753" w:rsidRDefault="005A6753" w:rsidP="005A6753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5A6753" w:rsidRDefault="005A6753" w:rsidP="005A6753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5A6753" w:rsidRDefault="005A6753" w:rsidP="005A6753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5A6753" w:rsidRDefault="005A6753" w:rsidP="005A6753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5A6753" w:rsidRDefault="00842E3B" w:rsidP="005A6753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22</w:t>
      </w:r>
      <w:r w:rsidR="005A6753">
        <w:rPr>
          <w:b/>
          <w:sz w:val="32"/>
          <w:szCs w:val="32"/>
        </w:rPr>
        <w:t xml:space="preserve"> ноября 2024 года               </w:t>
      </w:r>
      <w:r>
        <w:rPr>
          <w:b/>
          <w:sz w:val="32"/>
          <w:szCs w:val="32"/>
        </w:rPr>
        <w:t xml:space="preserve">                           № 30</w:t>
      </w:r>
      <w:r w:rsidR="00495586">
        <w:rPr>
          <w:b/>
          <w:sz w:val="32"/>
          <w:szCs w:val="32"/>
        </w:rPr>
        <w:t>/1</w:t>
      </w:r>
    </w:p>
    <w:p w:rsidR="005A6753" w:rsidRDefault="005A6753" w:rsidP="005A6753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5A6753" w:rsidRDefault="005A6753" w:rsidP="005A6753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="002F1095">
        <w:rPr>
          <w:rFonts w:ascii="Times New Roman" w:hAnsi="Times New Roman"/>
          <w:color w:val="000000"/>
          <w:sz w:val="24"/>
          <w:szCs w:val="24"/>
        </w:rPr>
        <w:t>О проекте б</w:t>
      </w:r>
      <w:r>
        <w:rPr>
          <w:rFonts w:ascii="Times New Roman" w:hAnsi="Times New Roman"/>
          <w:color w:val="000000"/>
          <w:sz w:val="24"/>
          <w:szCs w:val="24"/>
        </w:rPr>
        <w:t>юджет</w:t>
      </w:r>
      <w:r w:rsidR="002F109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Паньковского сельского поселения 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2025 год и на плановый период 2026 и 2027 годов»</w:t>
      </w:r>
    </w:p>
    <w:p w:rsidR="005A6753" w:rsidRDefault="005A6753" w:rsidP="005A6753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</w:t>
      </w:r>
    </w:p>
    <w:p w:rsidR="005A6753" w:rsidRDefault="005A6753" w:rsidP="005A6753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2"/>
          <w:szCs w:val="22"/>
        </w:rPr>
        <w:t>Рассмотрев представленный администрацией се</w:t>
      </w:r>
      <w:r w:rsidR="00BE04EB">
        <w:rPr>
          <w:rFonts w:ascii="Times New Roman" w:hAnsi="Times New Roman"/>
          <w:sz w:val="22"/>
          <w:szCs w:val="22"/>
        </w:rPr>
        <w:t xml:space="preserve">льского поселения </w:t>
      </w:r>
      <w:r>
        <w:rPr>
          <w:rFonts w:ascii="Times New Roman" w:hAnsi="Times New Roman"/>
          <w:sz w:val="22"/>
          <w:szCs w:val="22"/>
        </w:rPr>
        <w:t xml:space="preserve">решения «О </w:t>
      </w:r>
      <w:r w:rsidR="00BE04EB">
        <w:rPr>
          <w:rFonts w:ascii="Times New Roman" w:hAnsi="Times New Roman"/>
          <w:sz w:val="22"/>
          <w:szCs w:val="22"/>
        </w:rPr>
        <w:t>проекте бюджета</w:t>
      </w:r>
      <w:r>
        <w:rPr>
          <w:rFonts w:ascii="Times New Roman" w:hAnsi="Times New Roman"/>
          <w:sz w:val="22"/>
          <w:szCs w:val="22"/>
        </w:rPr>
        <w:t xml:space="preserve"> Паньковского сельского поселения на 2025 год и на плановый период 2026 и 2027 годов» с учетом замечаний и предложений, поступивших в про</w:t>
      </w:r>
      <w:r w:rsidR="00842E3B">
        <w:rPr>
          <w:rFonts w:ascii="Times New Roman" w:hAnsi="Times New Roman"/>
          <w:sz w:val="22"/>
          <w:szCs w:val="22"/>
        </w:rPr>
        <w:t>цессе рассмотрения его в первом</w:t>
      </w:r>
      <w:r>
        <w:rPr>
          <w:rFonts w:ascii="Times New Roman" w:hAnsi="Times New Roman"/>
          <w:sz w:val="22"/>
          <w:szCs w:val="22"/>
        </w:rPr>
        <w:t xml:space="preserve"> чтении, сельский  Совет народных депутатов РЕШИЛ: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1</w:t>
      </w:r>
      <w:r>
        <w:rPr>
          <w:sz w:val="22"/>
          <w:szCs w:val="22"/>
        </w:rPr>
        <w:t>. Утвердить основные характеристики бюджета сельского поселения: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1) прогнозируемый общий объем доходов бюджета сельского поселения на 2025 год - в сумме 3321,6 тыс. рублей; на 2026 год - в сумме 3</w:t>
      </w:r>
      <w:r w:rsidR="001E742E">
        <w:rPr>
          <w:sz w:val="22"/>
          <w:szCs w:val="22"/>
        </w:rPr>
        <w:t>108</w:t>
      </w:r>
      <w:r>
        <w:rPr>
          <w:sz w:val="22"/>
          <w:szCs w:val="22"/>
        </w:rPr>
        <w:t>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 на 2027 год - в сумме 3108,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2) общий объем расходов бюджета сельского поселения на 2025 год - в сумме  3321,6 тыс. рублей; на 2026 год - в сумме 3</w:t>
      </w:r>
      <w:r w:rsidR="001E742E">
        <w:rPr>
          <w:sz w:val="22"/>
          <w:szCs w:val="22"/>
        </w:rPr>
        <w:t>10</w:t>
      </w:r>
      <w:r>
        <w:rPr>
          <w:sz w:val="22"/>
          <w:szCs w:val="22"/>
        </w:rPr>
        <w:t>8,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 на 2027 год - в сумме 3108,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3)  дефицит бюджета сельского поселения на 2025 год </w:t>
      </w:r>
      <w:proofErr w:type="gramStart"/>
      <w:r>
        <w:rPr>
          <w:sz w:val="22"/>
          <w:szCs w:val="22"/>
        </w:rPr>
        <w:t>-в</w:t>
      </w:r>
      <w:proofErr w:type="gramEnd"/>
      <w:r>
        <w:rPr>
          <w:sz w:val="22"/>
          <w:szCs w:val="22"/>
        </w:rPr>
        <w:t xml:space="preserve"> сумме  0,0 тыс. рублей; на 2026 год – в сумме 0,0 тыс. рублей; на 2027 год –в сумме 0,0 тыс. рублей. 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4) утвердить источники финансирования  дефицита бюджета сельского поселения на 2025 год и плановый период 2026-2027 годы согласно приложению 1 к настоящему решению.</w:t>
      </w:r>
    </w:p>
    <w:p w:rsidR="005A6753" w:rsidRDefault="005A6753" w:rsidP="005A675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5) </w:t>
      </w:r>
      <w:r>
        <w:rPr>
          <w:rFonts w:ascii="yandex-sans" w:hAnsi="yandex-sans"/>
          <w:color w:val="000000"/>
          <w:sz w:val="22"/>
          <w:szCs w:val="22"/>
        </w:rPr>
        <w:t>предельный объем муниципального долга Паньковского сельского поселения  на 2025 год - в сумме 500,0 тыс. рублей, на 2026 год - в сумме 500,0 тыс. рублей и на 2027 год - в сумме 500,0 тыс. рублей.</w:t>
      </w:r>
    </w:p>
    <w:p w:rsidR="005A6753" w:rsidRDefault="005A6753" w:rsidP="005A675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gramStart"/>
      <w:r>
        <w:rPr>
          <w:sz w:val="22"/>
          <w:szCs w:val="22"/>
        </w:rPr>
        <w:t xml:space="preserve">6) </w:t>
      </w:r>
      <w:r>
        <w:rPr>
          <w:rFonts w:ascii="yandex-sans" w:hAnsi="yandex-sans"/>
          <w:color w:val="000000"/>
          <w:sz w:val="22"/>
          <w:szCs w:val="22"/>
        </w:rPr>
        <w:t>верхний предел муниципального долга Паньковского сельского поселения на 1января 2025 года - в сумме 0 рублей, в том числе верхний предел муниципального долга по муниципальным гарантиям Паньковского сельского поселения на 1 января 2025 года – в сумме 0 рублей, на 1 января 2026 года – в сумме 0 рублей, в том числе верхний предел муниципального долга по муниципальным гарантиям Паньковского сельского поселения</w:t>
      </w:r>
      <w:proofErr w:type="gramEnd"/>
      <w:r>
        <w:rPr>
          <w:rFonts w:ascii="yandex-sans" w:hAnsi="yandex-sans"/>
          <w:color w:val="000000"/>
          <w:sz w:val="22"/>
          <w:szCs w:val="22"/>
        </w:rPr>
        <w:t xml:space="preserve">  на 1 января 2027 года – в сумме 0 рублей; на 1 января 2026 года – в сумме 0 рублей, в том числе верхний предел муниципального долга по муниципальным гарантиям Паньковского сельского поселения  на 1 января 2027 года – в сумме 0 рублей;</w:t>
      </w:r>
    </w:p>
    <w:p w:rsidR="005A6753" w:rsidRDefault="005A6753" w:rsidP="005A675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2026 год 130 тыс</w:t>
      </w:r>
      <w:proofErr w:type="gramStart"/>
      <w:r>
        <w:rPr>
          <w:sz w:val="22"/>
          <w:szCs w:val="22"/>
        </w:rPr>
        <w:t>.р</w:t>
      </w:r>
      <w:proofErr w:type="gramEnd"/>
      <w:r>
        <w:rPr>
          <w:sz w:val="22"/>
          <w:szCs w:val="22"/>
        </w:rPr>
        <w:t>уб.; на 2027 год 135тыс.руб.</w:t>
      </w:r>
      <w:r>
        <w:t xml:space="preserve"> </w:t>
      </w:r>
    </w:p>
    <w:p w:rsidR="005A6753" w:rsidRDefault="005A6753" w:rsidP="005A6753">
      <w:pPr>
        <w:pStyle w:val="a3"/>
        <w:ind w:left="720" w:hanging="720"/>
      </w:pPr>
    </w:p>
    <w:p w:rsidR="005A6753" w:rsidRDefault="005A6753" w:rsidP="005A6753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2025 и на плановый период 2026 и 2027 годы, не установленные бюджетным законодательством Российской Федерации, - согласно приложению 2 к настоящему решению</w:t>
      </w:r>
      <w:r>
        <w:rPr>
          <w:sz w:val="22"/>
          <w:szCs w:val="22"/>
        </w:rPr>
        <w:t xml:space="preserve"> </w:t>
      </w:r>
    </w:p>
    <w:p w:rsidR="005A6753" w:rsidRDefault="005A6753" w:rsidP="005A675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3.</w:t>
      </w:r>
      <w:r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 на 2025 год  и плановый период 2026-2027гг - согласно приложению 3 к настоящему решению;</w:t>
      </w:r>
    </w:p>
    <w:p w:rsidR="005A6753" w:rsidRDefault="005A6753" w:rsidP="005A6753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>
        <w:rPr>
          <w:rFonts w:ascii="Times New Roman" w:hAnsi="Times New Roman"/>
          <w:b/>
          <w:sz w:val="22"/>
          <w:szCs w:val="22"/>
        </w:rPr>
        <w:t>4.</w:t>
      </w:r>
      <w:r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 на 2025 год и плановый период 2026-2027гг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- согласно приложению 4 к настоящему решению</w:t>
      </w:r>
    </w:p>
    <w:p w:rsidR="005A6753" w:rsidRDefault="005A6753" w:rsidP="005A675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</w:t>
      </w:r>
      <w:r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</w:t>
      </w:r>
      <w:proofErr w:type="gramStart"/>
      <w:r>
        <w:rPr>
          <w:rFonts w:ascii="Times New Roman" w:hAnsi="Times New Roman"/>
          <w:sz w:val="22"/>
          <w:szCs w:val="22"/>
        </w:rPr>
        <w:t>расходов классификации расходов бюджета сельского поселения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на 2025 год и плановый период 2026-2027гг - согласно приложению 5 к настоящему решению;</w:t>
      </w:r>
    </w:p>
    <w:p w:rsidR="005A6753" w:rsidRDefault="005A6753" w:rsidP="005A675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</w:t>
      </w:r>
      <w:r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2025г согласно приложению 6 к настоящему решению.</w:t>
      </w:r>
    </w:p>
    <w:p w:rsidR="005A6753" w:rsidRDefault="005A6753" w:rsidP="005A6753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2025 году численности муниципальных  служащих. </w:t>
      </w:r>
    </w:p>
    <w:p w:rsidR="005A6753" w:rsidRDefault="005A6753" w:rsidP="005A6753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8. </w:t>
      </w:r>
      <w:r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5A6753" w:rsidRDefault="005A6753" w:rsidP="005A675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9.</w:t>
      </w:r>
      <w:r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</w:t>
      </w:r>
      <w:r>
        <w:rPr>
          <w:sz w:val="22"/>
          <w:szCs w:val="22"/>
        </w:rPr>
        <w:t>. З</w:t>
      </w:r>
      <w:r>
        <w:rPr>
          <w:bCs/>
          <w:sz w:val="22"/>
          <w:szCs w:val="22"/>
        </w:rPr>
        <w:t>аключение и оплата администрацией сельского поселения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>
        <w:rPr>
          <w:sz w:val="22"/>
          <w:szCs w:val="22"/>
        </w:rPr>
        <w:t xml:space="preserve"> поселения</w:t>
      </w:r>
      <w:r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12.</w:t>
      </w:r>
      <w:r>
        <w:rPr>
          <w:bCs/>
          <w:sz w:val="22"/>
          <w:szCs w:val="22"/>
        </w:rPr>
        <w:t xml:space="preserve"> </w:t>
      </w:r>
      <w:proofErr w:type="gramStart"/>
      <w:r>
        <w:rPr>
          <w:bCs/>
          <w:sz w:val="22"/>
          <w:szCs w:val="22"/>
        </w:rPr>
        <w:t xml:space="preserve">Не подлежат оплате обязательства, принятые администрацией </w:t>
      </w:r>
      <w:r>
        <w:rPr>
          <w:sz w:val="22"/>
          <w:szCs w:val="22"/>
        </w:rPr>
        <w:t>сельского поселения</w:t>
      </w:r>
      <w:r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13.</w:t>
      </w:r>
      <w:r>
        <w:rPr>
          <w:bCs/>
          <w:sz w:val="22"/>
          <w:szCs w:val="22"/>
        </w:rPr>
        <w:t xml:space="preserve"> Администрация </w:t>
      </w:r>
      <w:r>
        <w:rPr>
          <w:sz w:val="22"/>
          <w:szCs w:val="22"/>
        </w:rPr>
        <w:t>сельского поселения</w:t>
      </w:r>
      <w:r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Паньковского сельского поселения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</w:t>
      </w:r>
      <w:proofErr w:type="gramStart"/>
      <w:r>
        <w:rPr>
          <w:bCs/>
          <w:sz w:val="22"/>
          <w:szCs w:val="22"/>
        </w:rPr>
        <w:t>а-</w:t>
      </w:r>
      <w:proofErr w:type="gramEnd"/>
      <w:r>
        <w:rPr>
          <w:bCs/>
          <w:sz w:val="22"/>
          <w:szCs w:val="22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Паньковского сельского поселения, - по остальным договорам (контрактам).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14.</w:t>
      </w:r>
      <w:r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3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</w:t>
      </w:r>
      <w:proofErr w:type="gramStart"/>
      <w:r>
        <w:rPr>
          <w:bCs/>
          <w:sz w:val="22"/>
          <w:szCs w:val="22"/>
        </w:rPr>
        <w:t xml:space="preserve">источников финансирования дефицита бюджета </w:t>
      </w:r>
      <w:r>
        <w:rPr>
          <w:sz w:val="22"/>
          <w:szCs w:val="22"/>
        </w:rPr>
        <w:t>сельского поселения</w:t>
      </w:r>
      <w:proofErr w:type="gramEnd"/>
      <w:r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>
        <w:rPr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5A6753" w:rsidRDefault="005A6753" w:rsidP="005A6753">
      <w:pPr>
        <w:jc w:val="both"/>
        <w:rPr>
          <w:sz w:val="22"/>
          <w:szCs w:val="22"/>
        </w:rPr>
      </w:pPr>
      <w:r>
        <w:t xml:space="preserve">            </w:t>
      </w:r>
      <w:r>
        <w:rPr>
          <w:b/>
          <w:sz w:val="22"/>
          <w:szCs w:val="22"/>
        </w:rPr>
        <w:t>16</w:t>
      </w:r>
      <w:r>
        <w:rPr>
          <w:sz w:val="22"/>
          <w:szCs w:val="22"/>
        </w:rPr>
        <w:t>.  Установить, что в соответствии со статьей 242.26 Бюджетного кодекса Российской Федерации в 2025 году казначейскому сопровождению подлежат следующие целевые средства: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1)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2) расчеты по договорам о поставке товаров, выполнении работ, оказании услуг, заключаемым получателями бюджетных инвестиций, указанных в пункте 1 настоящей части, с исполнителями по контрактам (договорам), источником финансового обеспечения которых являются бюджетные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>инвестиции, на сумму более 600,0 тыс. рублей;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3) расчеты по муниципальным контрактам (договорам) о поставке товаров, выполнении работ, оказании услуг, заключаемым на сумму 50 000,0 тыс. рублей и более, источником финансового обеспечения которых являются средства, предоставляемые из районного бюджета, а также расчеты </w:t>
      </w:r>
      <w:proofErr w:type="gramStart"/>
      <w:r>
        <w:rPr>
          <w:sz w:val="22"/>
          <w:szCs w:val="22"/>
        </w:rPr>
        <w:t>по</w:t>
      </w:r>
      <w:proofErr w:type="gramEnd"/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контрактам (договорам), заключаемым в целях исполнения указанных муниципальных контрактов (договоров), на сумму более 600,0 тыс. рублей;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4) субсидии бюджетным и автономным учреждениям, предоставляемые в соответствии с абзацем вторым пункта 1 статьи 78.1 и статьей 78.2 Бюджетного кодекса Российской Федерации в целях приобретения товаров, работ и услуг, на сумму 50 000,0 тыс. рублей и более;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t>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      17.</w:t>
      </w:r>
      <w:r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18</w:t>
      </w:r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5A6753" w:rsidRDefault="005A6753" w:rsidP="005A675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 Установить,  что исполнение бюджета сельского поселения в 2025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5A6753" w:rsidRDefault="005A6753" w:rsidP="005A675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21.</w:t>
      </w:r>
      <w:r>
        <w:rPr>
          <w:rFonts w:ascii="Times New Roman" w:hAnsi="Times New Roman"/>
          <w:sz w:val="22"/>
          <w:szCs w:val="22"/>
        </w:rPr>
        <w:t xml:space="preserve"> Не использованные в 2025 году субсидии, субвенции, иные межбюджетные трансферты, имеющие целевое назначение, полученные бюджетами муниципальных образований из бюджета Паньковского сельского поселения подлежат возврату в доход бюджета Паньковского сельского поселения.</w:t>
      </w:r>
    </w:p>
    <w:p w:rsidR="005A6753" w:rsidRDefault="005A6753" w:rsidP="005A675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Установить, что законодательные и иные нормативные правовые акты, влекущие дополнительные расходы за счет средств  бюджета поселения в 2025 году,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>
        <w:rPr>
          <w:rFonts w:ascii="Times New Roman" w:hAnsi="Times New Roman"/>
          <w:sz w:val="22"/>
          <w:szCs w:val="22"/>
        </w:rPr>
        <w:t xml:space="preserve"> дополнительных поступлений в бюджет поселения и (или) при сокращении бюджетных ассигнований по отдельным статьям бюджета на 2025год. </w:t>
      </w:r>
    </w:p>
    <w:p w:rsidR="005A6753" w:rsidRDefault="005A6753" w:rsidP="005A675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23.</w:t>
      </w:r>
      <w:r>
        <w:rPr>
          <w:rFonts w:ascii="Times New Roman" w:hAnsi="Times New Roman"/>
          <w:sz w:val="22"/>
          <w:szCs w:val="22"/>
        </w:rPr>
        <w:t xml:space="preserve"> Данное решение направляется главе Паньковского сельского поселения для подписания и опубликования в газете «</w:t>
      </w:r>
      <w:proofErr w:type="spellStart"/>
      <w:r>
        <w:rPr>
          <w:rFonts w:ascii="Times New Roman" w:hAnsi="Times New Roman"/>
          <w:sz w:val="22"/>
          <w:szCs w:val="22"/>
        </w:rPr>
        <w:t>Паньковский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вестник» 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разместить на официальном сайте администрации Паньковского сельского поселения в информационно-коммуникационной сети «Интернет».</w:t>
      </w: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24.</w:t>
      </w:r>
      <w:r>
        <w:rPr>
          <w:sz w:val="22"/>
          <w:szCs w:val="22"/>
        </w:rPr>
        <w:t xml:space="preserve">  Настоящее решение вступает в силу с 1 января 2025 года.</w:t>
      </w:r>
    </w:p>
    <w:p w:rsidR="005A6753" w:rsidRDefault="005A6753" w:rsidP="005A6753">
      <w:pPr>
        <w:pStyle w:val="a3"/>
        <w:rPr>
          <w:sz w:val="28"/>
          <w:szCs w:val="28"/>
        </w:rPr>
      </w:pPr>
    </w:p>
    <w:p w:rsidR="005A6753" w:rsidRDefault="005A6753" w:rsidP="005A6753">
      <w:pPr>
        <w:pStyle w:val="a3"/>
        <w:rPr>
          <w:sz w:val="28"/>
          <w:szCs w:val="28"/>
        </w:rPr>
      </w:pPr>
    </w:p>
    <w:p w:rsidR="005A6753" w:rsidRDefault="005A6753" w:rsidP="005A6753">
      <w:pPr>
        <w:pStyle w:val="a3"/>
        <w:rPr>
          <w:sz w:val="28"/>
          <w:szCs w:val="28"/>
        </w:rPr>
      </w:pPr>
    </w:p>
    <w:p w:rsidR="005A6753" w:rsidRDefault="005A6753" w:rsidP="005A6753">
      <w:pPr>
        <w:pStyle w:val="a3"/>
        <w:rPr>
          <w:sz w:val="22"/>
          <w:szCs w:val="22"/>
        </w:rPr>
      </w:pPr>
    </w:p>
    <w:p w:rsidR="005A6753" w:rsidRDefault="005A6753" w:rsidP="005A6753">
      <w:pPr>
        <w:jc w:val="both"/>
        <w:rPr>
          <w:color w:val="000000"/>
          <w:sz w:val="22"/>
          <w:szCs w:val="22"/>
        </w:rPr>
      </w:pPr>
    </w:p>
    <w:p w:rsidR="005A6753" w:rsidRDefault="005A6753" w:rsidP="005A6753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>
        <w:rPr>
          <w:color w:val="000000"/>
          <w:sz w:val="22"/>
          <w:szCs w:val="22"/>
        </w:rPr>
        <w:t>Н.В. Хованская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5A6753" w:rsidRDefault="005A6753" w:rsidP="005A6753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</w:t>
      </w:r>
      <w:r>
        <w:t>Приложение 1 к 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center"/>
      </w:pPr>
      <w:r>
        <w:t xml:space="preserve">                         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ind w:left="4140" w:hanging="4140"/>
        <w:rPr>
          <w:i/>
          <w:sz w:val="22"/>
          <w:szCs w:val="22"/>
        </w:rPr>
      </w:pPr>
    </w:p>
    <w:p w:rsidR="005A6753" w:rsidRDefault="005A6753" w:rsidP="005A6753">
      <w:pPr>
        <w:rPr>
          <w:b/>
          <w:sz w:val="26"/>
          <w:szCs w:val="26"/>
        </w:rPr>
      </w:pPr>
    </w:p>
    <w:p w:rsidR="005A6753" w:rsidRDefault="005A6753" w:rsidP="005A6753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Источники финансирования дефицита бюджета поселения</w:t>
      </w:r>
    </w:p>
    <w:p w:rsidR="005A6753" w:rsidRDefault="005A6753" w:rsidP="005A6753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2025 год и плановый период 2026-2027 годы</w:t>
      </w:r>
    </w:p>
    <w:p w:rsidR="005A6753" w:rsidRDefault="005A6753" w:rsidP="005A6753">
      <w:pPr>
        <w:ind w:left="360"/>
        <w:jc w:val="center"/>
        <w:rPr>
          <w:sz w:val="26"/>
          <w:szCs w:val="2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5A6753" w:rsidTr="005A6753">
        <w:trPr>
          <w:trHeight w:val="4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</w:tc>
      </w:tr>
      <w:tr w:rsidR="005A6753" w:rsidTr="005A6753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</w:tr>
      <w:tr w:rsidR="005A6753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5A6753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sz w:val="22"/>
                <w:szCs w:val="22"/>
              </w:rPr>
              <w:t>00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00</w:t>
            </w:r>
            <w:proofErr w:type="spellEnd"/>
            <w:r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5A6753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 w:rsidP="001E742E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-3</w:t>
            </w:r>
            <w:r w:rsidR="001E742E">
              <w:rPr>
                <w:b/>
                <w:i/>
                <w:sz w:val="22"/>
                <w:szCs w:val="22"/>
              </w:rPr>
              <w:t>10</w:t>
            </w:r>
            <w:r>
              <w:rPr>
                <w:b/>
                <w:i/>
                <w:sz w:val="22"/>
                <w:szCs w:val="22"/>
              </w:rPr>
              <w:t>8,</w:t>
            </w:r>
            <w:r w:rsidR="001E742E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 w:rsidP="001E7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-3108,</w:t>
            </w:r>
            <w:r w:rsidR="001E742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>
              <w:rPr>
                <w:i/>
                <w:sz w:val="22"/>
                <w:szCs w:val="22"/>
              </w:rPr>
              <w:t>00</w:t>
            </w:r>
            <w:proofErr w:type="spellEnd"/>
            <w:r>
              <w:rPr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 w:rsidP="00AE7841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>
              <w:rPr>
                <w:i/>
                <w:sz w:val="22"/>
                <w:szCs w:val="22"/>
              </w:rPr>
              <w:t>00</w:t>
            </w:r>
            <w:proofErr w:type="spellEnd"/>
            <w:r>
              <w:rPr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</w:pPr>
            <w:r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</w:pPr>
            <w:r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</w:pPr>
            <w:r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</w:tr>
    </w:tbl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5A6753" w:rsidRDefault="005A6753" w:rsidP="005A6753">
      <w:r>
        <w:t xml:space="preserve">                                                                                                              Совета народных депутатов</w:t>
      </w:r>
    </w:p>
    <w:p w:rsidR="005A6753" w:rsidRDefault="005A6753" w:rsidP="005A6753"/>
    <w:p w:rsidR="005A6753" w:rsidRDefault="005A6753" w:rsidP="005A6753"/>
    <w:p w:rsidR="005A6753" w:rsidRDefault="005A6753" w:rsidP="005A6753"/>
    <w:p w:rsidR="005A6753" w:rsidRDefault="005A6753" w:rsidP="005A6753">
      <w:pPr>
        <w:rPr>
          <w:b/>
        </w:rPr>
      </w:pPr>
    </w:p>
    <w:p w:rsidR="005A6753" w:rsidRDefault="005A6753" w:rsidP="005A6753">
      <w:pPr>
        <w:jc w:val="center"/>
        <w:rPr>
          <w:b/>
        </w:rPr>
      </w:pPr>
      <w:r>
        <w:rPr>
          <w:b/>
        </w:rPr>
        <w:t xml:space="preserve">Нормативы распределения отдельных  налоговых и неналоговых доходов в  бюджет Паньковского сельского поселения на 2025 год и на плановый период 2026 и 2027 годов, </w:t>
      </w:r>
      <w:r>
        <w:rPr>
          <w:b/>
        </w:rPr>
        <w:br/>
        <w:t>не установленные бюджетным законодательством Российской Федерации</w:t>
      </w:r>
    </w:p>
    <w:p w:rsidR="005A6753" w:rsidRDefault="005A6753" w:rsidP="005A6753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5A6753" w:rsidTr="005A6753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6753" w:rsidRDefault="005A6753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5A6753" w:rsidRDefault="005A6753">
            <w:r>
              <w:rPr>
                <w:sz w:val="22"/>
                <w:szCs w:val="22"/>
              </w:rPr>
              <w:t>(%)</w:t>
            </w:r>
          </w:p>
        </w:tc>
      </w:tr>
      <w:tr w:rsidR="005A6753" w:rsidTr="005A6753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A6753" w:rsidRDefault="005A6753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jc w:val="center"/>
            </w:pPr>
            <w:r>
              <w:t>100 </w:t>
            </w:r>
          </w:p>
        </w:tc>
      </w:tr>
      <w:tr w:rsidR="005A6753" w:rsidTr="005A6753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A6753" w:rsidRDefault="005A6753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jc w:val="center"/>
            </w:pPr>
            <w:r>
              <w:t>100</w:t>
            </w:r>
          </w:p>
        </w:tc>
      </w:tr>
    </w:tbl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5A6753" w:rsidRDefault="005A6753" w:rsidP="005A6753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</w:t>
      </w:r>
      <w:r>
        <w:t>Приложение 3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      Паньковского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center"/>
      </w:pPr>
    </w:p>
    <w:p w:rsidR="005A6753" w:rsidRDefault="005A6753" w:rsidP="005A6753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</w:p>
    <w:p w:rsidR="005A6753" w:rsidRDefault="005A6753" w:rsidP="005A6753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2025год и плановый период 2026-2027годы</w:t>
      </w:r>
    </w:p>
    <w:p w:rsidR="005A6753" w:rsidRDefault="005A6753" w:rsidP="005A6753">
      <w:pPr>
        <w:pStyle w:val="aa"/>
        <w:rPr>
          <w:sz w:val="22"/>
          <w:szCs w:val="22"/>
        </w:rPr>
      </w:pPr>
    </w:p>
    <w:p w:rsidR="005A6753" w:rsidRDefault="005A6753" w:rsidP="005A6753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5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41"/>
        <w:gridCol w:w="5243"/>
        <w:gridCol w:w="1417"/>
        <w:gridCol w:w="992"/>
        <w:gridCol w:w="992"/>
      </w:tblGrid>
      <w:tr w:rsidR="005A6753" w:rsidTr="00902551">
        <w:trPr>
          <w:trHeight w:val="346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2025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5A6753" w:rsidTr="00902551">
        <w:trPr>
          <w:trHeight w:val="398"/>
        </w:trPr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902551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DB02A3">
              <w:rPr>
                <w:b/>
                <w:bCs/>
                <w:sz w:val="20"/>
                <w:szCs w:val="20"/>
              </w:rPr>
              <w:t>2666,2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DB02A3">
              <w:rPr>
                <w:b/>
                <w:bCs/>
                <w:sz w:val="20"/>
                <w:szCs w:val="20"/>
              </w:rPr>
              <w:t>2666,2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</w:t>
            </w:r>
          </w:p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902551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551" w:rsidRDefault="0090255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233038">
              <w:rPr>
                <w:b/>
                <w:bCs/>
                <w:sz w:val="20"/>
                <w:szCs w:val="20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233038">
              <w:rPr>
                <w:b/>
                <w:bCs/>
                <w:sz w:val="20"/>
                <w:szCs w:val="20"/>
              </w:rPr>
              <w:t>1641,2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111 05025 10 0000 120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114 06000 00 0000 430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114 06025 10 0000 430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442,4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106,4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20235118 10 0000 150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202 15002 10 0000150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20216001 10 0000 150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2024001 41 00000 150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</w:rPr>
            </w:pP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A6753" w:rsidRDefault="005A6753" w:rsidP="005A6753">
      <w:pPr>
        <w:ind w:left="360"/>
        <w:jc w:val="right"/>
        <w:rPr>
          <w:i/>
          <w:sz w:val="26"/>
          <w:szCs w:val="26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center"/>
      </w:pPr>
      <w:r>
        <w:rPr>
          <w:i/>
          <w:sz w:val="26"/>
          <w:szCs w:val="26"/>
        </w:rPr>
        <w:lastRenderedPageBreak/>
        <w:t xml:space="preserve">                                                                                        </w:t>
      </w:r>
      <w:r>
        <w:t>Приложение 4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                            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6"/>
          <w:szCs w:val="26"/>
        </w:rPr>
      </w:pPr>
    </w:p>
    <w:p w:rsidR="005A6753" w:rsidRDefault="005A6753" w:rsidP="005A6753">
      <w:pPr>
        <w:ind w:left="360"/>
        <w:jc w:val="center"/>
        <w:rPr>
          <w:b/>
          <w:i/>
        </w:rPr>
      </w:pPr>
      <w:r>
        <w:rPr>
          <w:b/>
          <w:i/>
        </w:rPr>
        <w:t>Распределение бюджетных ассигнований на 2025 год и плановый период 2026-2027годы</w:t>
      </w:r>
    </w:p>
    <w:p w:rsidR="005A6753" w:rsidRDefault="005A6753" w:rsidP="005A6753">
      <w:pPr>
        <w:ind w:left="360"/>
        <w:jc w:val="center"/>
        <w:rPr>
          <w:b/>
          <w:i/>
        </w:rPr>
      </w:pPr>
      <w:r>
        <w:rPr>
          <w:b/>
          <w:i/>
        </w:rPr>
        <w:t>по разделам и подразделам классификации расходов бюджета</w:t>
      </w:r>
    </w:p>
    <w:p w:rsidR="005A6753" w:rsidRDefault="005A6753" w:rsidP="005A6753">
      <w:pPr>
        <w:ind w:left="360"/>
        <w:jc w:val="center"/>
        <w:rPr>
          <w:b/>
          <w:i/>
        </w:rPr>
      </w:pPr>
      <w:r>
        <w:rPr>
          <w:b/>
          <w:i/>
        </w:rPr>
        <w:t>Паньковского сельского поселения</w:t>
      </w:r>
    </w:p>
    <w:p w:rsidR="005A6753" w:rsidRDefault="005A6753" w:rsidP="005A6753">
      <w:pPr>
        <w:ind w:left="360"/>
        <w:jc w:val="center"/>
        <w:rPr>
          <w:b/>
          <w:i/>
          <w:sz w:val="26"/>
          <w:szCs w:val="26"/>
        </w:rPr>
      </w:pPr>
    </w:p>
    <w:p w:rsidR="005A6753" w:rsidRDefault="005A6753" w:rsidP="005A6753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738"/>
        <w:gridCol w:w="1131"/>
        <w:gridCol w:w="990"/>
        <w:gridCol w:w="1274"/>
        <w:gridCol w:w="988"/>
        <w:gridCol w:w="988"/>
      </w:tblGrid>
      <w:tr w:rsidR="005A6753" w:rsidTr="005A6753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6"/>
                <w:szCs w:val="26"/>
              </w:rPr>
            </w:pPr>
          </w:p>
          <w:p w:rsidR="005A6753" w:rsidRDefault="005A67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6"/>
                <w:szCs w:val="26"/>
              </w:rPr>
            </w:pPr>
          </w:p>
          <w:p w:rsidR="005A6753" w:rsidRDefault="005A67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6"/>
                <w:szCs w:val="26"/>
              </w:rPr>
            </w:pPr>
          </w:p>
          <w:p w:rsidR="005A6753" w:rsidRDefault="005A6753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2025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5A6753" w:rsidTr="005A6753">
        <w:trPr>
          <w:trHeight w:val="2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2150,1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2150,1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2150,1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750,4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1207,6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68,3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98,8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106,4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447,1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447,1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3321,6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</w:tr>
    </w:tbl>
    <w:p w:rsidR="005A6753" w:rsidRDefault="005A6753" w:rsidP="005A675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>Приложение 5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Паньковского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Совета народных депутатов </w:t>
      </w:r>
    </w:p>
    <w:p w:rsidR="005A6753" w:rsidRDefault="005A6753" w:rsidP="005A6753">
      <w:pPr>
        <w:jc w:val="both"/>
      </w:pPr>
    </w:p>
    <w:p w:rsidR="005A6753" w:rsidRDefault="005A6753" w:rsidP="005A6753">
      <w:pPr>
        <w:tabs>
          <w:tab w:val="left" w:pos="7200"/>
        </w:tabs>
        <w:ind w:left="360"/>
        <w:jc w:val="center"/>
        <w:rPr>
          <w:b/>
          <w:i/>
        </w:rPr>
      </w:pPr>
      <w:r>
        <w:rPr>
          <w:b/>
          <w:i/>
        </w:rPr>
        <w:t xml:space="preserve">Распределение бюджетных ассигнований на 2025 год и плановый период 2026-2027годы по разделам и подразделам, целевым статьям и видам расходов функциональной классификации                                          </w:t>
      </w:r>
    </w:p>
    <w:p w:rsidR="005A6753" w:rsidRDefault="005A6753" w:rsidP="005A6753">
      <w:pPr>
        <w:ind w:left="360"/>
        <w:jc w:val="center"/>
      </w:pPr>
      <w:r>
        <w:t xml:space="preserve">                                                                                                                               тыс</w:t>
      </w:r>
      <w:proofErr w:type="gramStart"/>
      <w:r>
        <w:t>.р</w:t>
      </w:r>
      <w:proofErr w:type="gramEnd"/>
      <w:r>
        <w:t>ублей</w:t>
      </w:r>
    </w:p>
    <w:tbl>
      <w:tblPr>
        <w:tblW w:w="110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491"/>
        <w:gridCol w:w="993"/>
        <w:gridCol w:w="851"/>
        <w:gridCol w:w="1560"/>
        <w:gridCol w:w="709"/>
        <w:gridCol w:w="425"/>
        <w:gridCol w:w="993"/>
        <w:gridCol w:w="994"/>
        <w:gridCol w:w="994"/>
      </w:tblGrid>
      <w:tr w:rsidR="005A6753" w:rsidTr="005A6753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Финансирование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</w:pPr>
            <w:r>
              <w:rPr>
                <w:sz w:val="22"/>
                <w:szCs w:val="22"/>
              </w:rPr>
              <w:t>Финансирование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3108,6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rPr>
          <w:trHeight w:val="398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аппарат в рамках </w:t>
            </w:r>
            <w:proofErr w:type="spellStart"/>
            <w:r>
              <w:rPr>
                <w:sz w:val="22"/>
                <w:szCs w:val="22"/>
              </w:rPr>
              <w:t>непрограммной</w:t>
            </w:r>
            <w:proofErr w:type="spellEnd"/>
            <w:r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районного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Обеспечение деятельности </w:t>
            </w:r>
            <w:r>
              <w:rPr>
                <w:b/>
                <w:i/>
                <w:sz w:val="22"/>
                <w:szCs w:val="22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 xml:space="preserve"> </w:t>
            </w: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68,3</w:t>
            </w: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rPr>
          <w:trHeight w:val="288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rPr>
          <w:trHeight w:val="275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rPr>
          <w:trHeight w:val="275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</w:t>
            </w:r>
            <w:proofErr w:type="spellStart"/>
            <w:r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</w:t>
            </w:r>
            <w:r>
              <w:rPr>
                <w:sz w:val="22"/>
                <w:szCs w:val="22"/>
                <w:lang w:eastAsia="en-US"/>
              </w:rPr>
              <w:lastRenderedPageBreak/>
              <w:t>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Программа 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 на 2023-2025 годы</w:t>
            </w:r>
            <w:r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2023-2025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>
              <w:rPr>
                <w:i/>
                <w:sz w:val="22"/>
                <w:szCs w:val="22"/>
              </w:rPr>
              <w:t xml:space="preserve"> "</w:t>
            </w:r>
            <w:r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rPr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Мероприятие-</w:t>
            </w:r>
            <w:r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>
              <w:rPr>
                <w:sz w:val="22"/>
                <w:szCs w:val="22"/>
              </w:rPr>
              <w:lastRenderedPageBreak/>
              <w:t>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2023-2025 годы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 "Обеспечение пожарной безопасности на 2023-2025 годы в </w:t>
            </w:r>
            <w:proofErr w:type="spellStart"/>
            <w:r>
              <w:rPr>
                <w:i/>
                <w:sz w:val="22"/>
                <w:szCs w:val="22"/>
              </w:rPr>
              <w:lastRenderedPageBreak/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«Устойчивое развитие сельских территорий на 2021-2023 годы и на период до 2026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 xml:space="preserve">Прочая закупка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 xml:space="preserve">Средства бюджета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Муниципальная программа "Энергосбережения и повышения энергетической эффективности  Паньковского сельского поселения на 2023-2025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"Энергосбережения и повышения энергетической эффективности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мероприятие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2023-2025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</w:t>
            </w:r>
            <w:r>
              <w:rPr>
                <w:i/>
                <w:sz w:val="22"/>
                <w:szCs w:val="22"/>
              </w:rPr>
              <w:t>"Мероприятия по благоустройству Паньковского сельского поселения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ЧГ10096210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работ и услуг для государственных </w:t>
            </w:r>
            <w:r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Финансирование проведения культурно-массовых мероприятий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pStyle w:val="9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rPr>
          <w:trHeight w:val="269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поселении" на   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«Развитие физической культуры и спорта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«Организация спортивно-массовой работы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</w:tbl>
    <w:p w:rsidR="005A6753" w:rsidRDefault="005A6753" w:rsidP="005A6753"/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</w:t>
      </w:r>
    </w:p>
    <w:p w:rsidR="005A6753" w:rsidRDefault="005A6753" w:rsidP="005A6753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</w:t>
      </w:r>
      <w:r>
        <w:t>Приложение 6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Паньковского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both"/>
      </w:pPr>
    </w:p>
    <w:p w:rsidR="005A6753" w:rsidRDefault="005A6753" w:rsidP="005A6753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Ведомственная структура расходов бюджета Паньковского сельского поселения Новодеревеньковского района Орловской области 2025 год.</w:t>
      </w:r>
    </w:p>
    <w:p w:rsidR="005A6753" w:rsidRDefault="005A6753" w:rsidP="005A6753">
      <w:pPr>
        <w:ind w:left="360"/>
        <w:jc w:val="center"/>
      </w:pPr>
      <w:r>
        <w:t xml:space="preserve">                                                                                                                                           тыс</w:t>
      </w:r>
      <w:proofErr w:type="gramStart"/>
      <w:r>
        <w:t>.р</w:t>
      </w:r>
      <w:proofErr w:type="gramEnd"/>
      <w:r>
        <w:t>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5A6753" w:rsidTr="005A6753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</w:t>
            </w:r>
          </w:p>
          <w:p w:rsidR="005A6753" w:rsidRDefault="00251A02">
            <w:pPr>
              <w:ind w:left="113" w:right="113"/>
              <w:rPr>
                <w:sz w:val="22"/>
                <w:szCs w:val="22"/>
              </w:rPr>
            </w:pPr>
            <w:r w:rsidRPr="00251A02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172.25pt;margin-top:-32.65pt;width:9pt;height:1in;z-index:251660288">
                  <v:textbox style="mso-next-textbox:#_x0000_s1031">
                    <w:txbxContent>
                      <w:p w:rsidR="005A6753" w:rsidRDefault="005A6753" w:rsidP="005A6753"/>
                    </w:txbxContent>
                  </v:textbox>
                </v:shape>
              </w:pic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3321,6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549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rPr>
          <w:trHeight w:val="39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Центральный аппарат в рамках </w:t>
            </w:r>
            <w:proofErr w:type="spellStart"/>
            <w:r>
              <w:rPr>
                <w:sz w:val="22"/>
                <w:szCs w:val="22"/>
              </w:rPr>
              <w:t>непрограммной</w:t>
            </w:r>
            <w:proofErr w:type="spellEnd"/>
            <w:r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районного бюджета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rPr>
          <w:trHeight w:val="28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rPr>
          <w:trHeight w:val="2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68,3</w:t>
            </w: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</w:t>
            </w:r>
            <w:proofErr w:type="spellStart"/>
            <w:r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Программа "</w:t>
            </w:r>
            <w:r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</w:t>
            </w:r>
            <w:r>
              <w:rPr>
                <w:b/>
                <w:i/>
                <w:sz w:val="22"/>
                <w:szCs w:val="22"/>
              </w:rPr>
              <w:lastRenderedPageBreak/>
              <w:t>несовершеннолетних» на 2023-2025 годы</w:t>
            </w:r>
            <w:r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Подпрограмма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2023-2025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>
              <w:rPr>
                <w:i/>
                <w:sz w:val="22"/>
                <w:szCs w:val="22"/>
              </w:rPr>
              <w:t xml:space="preserve"> "</w:t>
            </w:r>
            <w:r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2023-2025 годы»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rPr>
          <w:trHeight w:val="23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Мероприятие-</w:t>
            </w:r>
            <w:r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2023-2025 годы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 "Обеспечение пожарной безопасности на 2023-2025 годы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26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«Устойчивое развитие сельских территорий на 2021-2023 годы и на период до 2026 года»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Муниципальная программа "Энергосбережения и повышения энергетической эффективности  Паньковского сельского поселения на 2023-2025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"Энергосбережения и повышения энергетической </w:t>
            </w:r>
            <w:r>
              <w:rPr>
                <w:i/>
                <w:sz w:val="22"/>
                <w:szCs w:val="22"/>
              </w:rPr>
              <w:lastRenderedPageBreak/>
              <w:t xml:space="preserve">эффективности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Основное мероприятие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2023-2025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</w:t>
            </w:r>
            <w:r>
              <w:rPr>
                <w:i/>
                <w:sz w:val="22"/>
                <w:szCs w:val="22"/>
              </w:rPr>
              <w:t>"Мероприятия по благоустройству Паньковского сельского поселения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ЧГ10096210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Финансирование проведения культурно-массовых мероприятий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pStyle w:val="9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поселении" на   2023-2025 годы»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«Развитие физической культуры и спорта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«Организация спортивно-массовой работы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поселении"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</w:tbl>
    <w:p w:rsidR="005A6753" w:rsidRDefault="005A6753" w:rsidP="005A6753"/>
    <w:p w:rsidR="00E2410F" w:rsidRPr="005A6753" w:rsidRDefault="00E2410F" w:rsidP="005A6753"/>
    <w:sectPr w:rsidR="00E2410F" w:rsidRPr="005A6753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4F6" w:rsidRDefault="008434F6">
      <w:r>
        <w:separator/>
      </w:r>
    </w:p>
  </w:endnote>
  <w:endnote w:type="continuationSeparator" w:id="0">
    <w:p w:rsidR="008434F6" w:rsidRDefault="00843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53" w:rsidRDefault="00251A02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5A6753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A6753" w:rsidRDefault="005A675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4F6" w:rsidRDefault="008434F6">
      <w:r>
        <w:separator/>
      </w:r>
    </w:p>
  </w:footnote>
  <w:footnote w:type="continuationSeparator" w:id="0">
    <w:p w:rsidR="008434F6" w:rsidRDefault="00843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F50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342F1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87F8B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B7DA6"/>
    <w:rsid w:val="001C0ED2"/>
    <w:rsid w:val="001D2928"/>
    <w:rsid w:val="001D6393"/>
    <w:rsid w:val="001E5255"/>
    <w:rsid w:val="001E742E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1A02"/>
    <w:rsid w:val="00255808"/>
    <w:rsid w:val="002561D0"/>
    <w:rsid w:val="0025772E"/>
    <w:rsid w:val="00261133"/>
    <w:rsid w:val="002658CD"/>
    <w:rsid w:val="00266AD6"/>
    <w:rsid w:val="002672B4"/>
    <w:rsid w:val="00273014"/>
    <w:rsid w:val="00280880"/>
    <w:rsid w:val="00287A16"/>
    <w:rsid w:val="00292724"/>
    <w:rsid w:val="0029451B"/>
    <w:rsid w:val="00295FC3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5CE9"/>
    <w:rsid w:val="002F1095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75A8"/>
    <w:rsid w:val="003A7AAA"/>
    <w:rsid w:val="003B126B"/>
    <w:rsid w:val="003B17DF"/>
    <w:rsid w:val="003B1F55"/>
    <w:rsid w:val="003B37B2"/>
    <w:rsid w:val="003C1602"/>
    <w:rsid w:val="003C5155"/>
    <w:rsid w:val="003C6530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272CD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586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0C3"/>
    <w:rsid w:val="0051040F"/>
    <w:rsid w:val="005116E6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544"/>
    <w:rsid w:val="0059397F"/>
    <w:rsid w:val="005A28CE"/>
    <w:rsid w:val="005A6753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D7F36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3600E"/>
    <w:rsid w:val="00636CCF"/>
    <w:rsid w:val="006422C0"/>
    <w:rsid w:val="00643209"/>
    <w:rsid w:val="0064330E"/>
    <w:rsid w:val="006523E3"/>
    <w:rsid w:val="006556F6"/>
    <w:rsid w:val="00656A15"/>
    <w:rsid w:val="00656C51"/>
    <w:rsid w:val="00657253"/>
    <w:rsid w:val="006709F5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6B85"/>
    <w:rsid w:val="006870D3"/>
    <w:rsid w:val="0068747E"/>
    <w:rsid w:val="006926B5"/>
    <w:rsid w:val="006966D3"/>
    <w:rsid w:val="0069787A"/>
    <w:rsid w:val="006A1BC8"/>
    <w:rsid w:val="006A1E0D"/>
    <w:rsid w:val="006A2D76"/>
    <w:rsid w:val="006A41D9"/>
    <w:rsid w:val="006A423D"/>
    <w:rsid w:val="006B0C9F"/>
    <w:rsid w:val="006B41F8"/>
    <w:rsid w:val="006C3384"/>
    <w:rsid w:val="006C4A85"/>
    <w:rsid w:val="006C5BEA"/>
    <w:rsid w:val="006C5CEF"/>
    <w:rsid w:val="006C6553"/>
    <w:rsid w:val="006C7872"/>
    <w:rsid w:val="006C7AFF"/>
    <w:rsid w:val="006D1E58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10B6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B1AA2"/>
    <w:rsid w:val="007B545E"/>
    <w:rsid w:val="007C0EA1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6A8B"/>
    <w:rsid w:val="008276FA"/>
    <w:rsid w:val="008337A5"/>
    <w:rsid w:val="008363A8"/>
    <w:rsid w:val="00837952"/>
    <w:rsid w:val="0084202A"/>
    <w:rsid w:val="00842E3B"/>
    <w:rsid w:val="008434F6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F23F1"/>
    <w:rsid w:val="008F3419"/>
    <w:rsid w:val="008F6EF7"/>
    <w:rsid w:val="008F7A4E"/>
    <w:rsid w:val="00902551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C15B3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44BB"/>
    <w:rsid w:val="00A062D9"/>
    <w:rsid w:val="00A11042"/>
    <w:rsid w:val="00A148F7"/>
    <w:rsid w:val="00A14961"/>
    <w:rsid w:val="00A303B9"/>
    <w:rsid w:val="00A42829"/>
    <w:rsid w:val="00A44FD3"/>
    <w:rsid w:val="00A45A45"/>
    <w:rsid w:val="00A46AAE"/>
    <w:rsid w:val="00A47FF2"/>
    <w:rsid w:val="00A5003F"/>
    <w:rsid w:val="00A51A25"/>
    <w:rsid w:val="00A5309D"/>
    <w:rsid w:val="00A54CF9"/>
    <w:rsid w:val="00A561F6"/>
    <w:rsid w:val="00A6176C"/>
    <w:rsid w:val="00A6618C"/>
    <w:rsid w:val="00A665BD"/>
    <w:rsid w:val="00A77932"/>
    <w:rsid w:val="00A82717"/>
    <w:rsid w:val="00A853F6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4855"/>
    <w:rsid w:val="00AC5DB3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284D"/>
    <w:rsid w:val="00BA30D4"/>
    <w:rsid w:val="00BB0C6D"/>
    <w:rsid w:val="00BB2F82"/>
    <w:rsid w:val="00BB3D1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4EB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34C7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itle" w:uiPriority="99" w:qFormat="1"/>
    <w:lsdException w:name="Body Text" w:uiPriority="99"/>
    <w:lsdException w:name="Subtitle" w:qFormat="1"/>
    <w:lsdException w:name="Body Text 2" w:uiPriority="99"/>
    <w:lsdException w:name="Body Text Indent 3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uiPriority w:val="99"/>
    <w:locked/>
    <w:rsid w:val="00675644"/>
    <w:rPr>
      <w:b/>
      <w:sz w:val="22"/>
      <w:szCs w:val="24"/>
      <w:lang w:val="ru-RU" w:eastAsia="ru-RU" w:bidi="ar-SA"/>
    </w:rPr>
  </w:style>
  <w:style w:type="paragraph" w:styleId="a3">
    <w:name w:val="Body Text"/>
    <w:basedOn w:val="a"/>
    <w:link w:val="a4"/>
    <w:uiPriority w:val="99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uiPriority w:val="99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uiPriority w:val="99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uiPriority w:val="99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uiPriority w:val="99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uiPriority w:val="99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uiPriority w:val="99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uiPriority w:val="99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uiPriority w:val="99"/>
    <w:qFormat/>
    <w:rsid w:val="00ED1F50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675644"/>
    <w:rPr>
      <w:b/>
      <w:bCs/>
      <w:sz w:val="24"/>
      <w:szCs w:val="24"/>
      <w:lang w:val="ru-RU" w:eastAsia="ru-RU" w:bidi="ar-SA"/>
    </w:rPr>
  </w:style>
  <w:style w:type="paragraph" w:styleId="ac">
    <w:name w:val="footer"/>
    <w:basedOn w:val="a"/>
    <w:link w:val="ad"/>
    <w:uiPriority w:val="99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675644"/>
    <w:rPr>
      <w:lang w:val="ru-RU" w:eastAsia="ru-RU" w:bidi="ar-SA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uiPriority w:val="99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B5F1F"/>
    <w:rPr>
      <w:sz w:val="24"/>
      <w:szCs w:val="24"/>
    </w:rPr>
  </w:style>
  <w:style w:type="paragraph" w:styleId="af1">
    <w:name w:val="Balloon Text"/>
    <w:basedOn w:val="a"/>
    <w:link w:val="af2"/>
    <w:uiPriority w:val="99"/>
    <w:semiHidden/>
    <w:rsid w:val="0067564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uiPriority w:val="99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E7AFF-E698-4D91-9636-B777D4765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3641</TotalTime>
  <Pages>1</Pages>
  <Words>9051</Words>
  <Characters>51592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60522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User</cp:lastModifiedBy>
  <cp:revision>123</cp:revision>
  <cp:lastPrinted>2024-11-25T10:12:00Z</cp:lastPrinted>
  <dcterms:created xsi:type="dcterms:W3CDTF">2016-12-30T10:15:00Z</dcterms:created>
  <dcterms:modified xsi:type="dcterms:W3CDTF">2024-11-25T10:13:00Z</dcterms:modified>
</cp:coreProperties>
</file>