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BC7DD4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3D057F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22 апреля</w:t>
      </w:r>
      <w:r w:rsidR="00EE5839">
        <w:rPr>
          <w:rFonts w:ascii="Times New Roman" w:hAnsi="Times New Roman"/>
          <w:b/>
          <w:color w:val="000000"/>
          <w:sz w:val="32"/>
          <w:szCs w:val="32"/>
        </w:rPr>
        <w:t xml:space="preserve"> 2024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     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№ </w:t>
      </w:r>
      <w:r>
        <w:rPr>
          <w:rFonts w:ascii="Times New Roman" w:hAnsi="Times New Roman"/>
          <w:b/>
          <w:color w:val="000000"/>
          <w:sz w:val="32"/>
          <w:szCs w:val="32"/>
        </w:rPr>
        <w:t>24/2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FE076A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выборного должностного лица местного</w:t>
      </w:r>
      <w:r w:rsidR="00FE07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самоуправления </w:t>
      </w:r>
    </w:p>
    <w:p w:rsidR="00FE076A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="00FE07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работающего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основе»</w:t>
      </w:r>
      <w:r w:rsidR="00FE076A">
        <w:rPr>
          <w:rFonts w:ascii="Times New Roman" w:hAnsi="Times New Roman"/>
          <w:sz w:val="28"/>
          <w:szCs w:val="28"/>
        </w:rPr>
        <w:t xml:space="preserve"> в редакции решения от 16.02.2024 № 22/3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FE076A">
        <w:rPr>
          <w:rFonts w:ascii="Times New Roman" w:hAnsi="Times New Roman"/>
          <w:bCs/>
          <w:color w:val="000000"/>
          <w:spacing w:val="-11"/>
          <w:sz w:val="28"/>
          <w:szCs w:val="28"/>
        </w:rPr>
        <w:t>24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CB5333" w:rsidP="00FE0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333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Федерации, закона от 02.03.2007г. № 25-ФЗ «О муниципальной службе в Российской Федерации», закона Орловской области от 09.01.2008г.    № 736 – </w:t>
      </w:r>
      <w:proofErr w:type="gramStart"/>
      <w:r w:rsidRPr="00CB5333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CB5333">
        <w:rPr>
          <w:rFonts w:ascii="Times New Roman" w:hAnsi="Times New Roman" w:cs="Times New Roman"/>
          <w:sz w:val="28"/>
          <w:szCs w:val="28"/>
        </w:rPr>
        <w:t xml:space="preserve"> «О муниципальной службе в Орловской области», ст. 134 Трудового кодекса Российской Федерации,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44E9D">
        <w:rPr>
          <w:rFonts w:ascii="Times New Roman" w:hAnsi="Times New Roman" w:cs="Times New Roman"/>
          <w:sz w:val="28"/>
          <w:szCs w:val="28"/>
        </w:rPr>
        <w:t>о исполнение закона № 2137 – ОЗ О внесении изменений в закон  Орловской области «О муниципальной службе в Орловской области»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 xml:space="preserve"> от 01.09.2017 года, </w:t>
      </w:r>
      <w:r w:rsidR="00A12BAE" w:rsidRPr="00A12BAE">
        <w:rPr>
          <w:rFonts w:ascii="Times New Roman" w:hAnsi="Times New Roman" w:cs="Times New Roman"/>
          <w:sz w:val="28"/>
          <w:szCs w:val="28"/>
        </w:rPr>
        <w:t>в соответствии с п. 1.2 ст.1 раздела II</w:t>
      </w:r>
      <w:r w:rsid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BAE">
        <w:rPr>
          <w:rFonts w:ascii="Times New Roman" w:hAnsi="Times New Roman" w:cs="Times New Roman"/>
          <w:sz w:val="28"/>
          <w:szCs w:val="28"/>
        </w:rPr>
        <w:t>решения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BAE" w:rsidRPr="00A42BF3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>сельского Совета народных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 w:rsidR="00A12BA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A12BAE"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«О </w:t>
      </w:r>
      <w:r w:rsidR="00A12BAE" w:rsidRPr="00A12BAE">
        <w:rPr>
          <w:rFonts w:ascii="Times New Roman" w:hAnsi="Times New Roman"/>
          <w:sz w:val="28"/>
          <w:szCs w:val="28"/>
        </w:rPr>
        <w:t xml:space="preserve">денежном </w:t>
      </w:r>
      <w:r w:rsidR="00A12BAE">
        <w:rPr>
          <w:rFonts w:ascii="Times New Roman" w:hAnsi="Times New Roman"/>
          <w:sz w:val="28"/>
          <w:szCs w:val="28"/>
        </w:rPr>
        <w:t>содержании муниципальных служащих</w:t>
      </w:r>
      <w:r w:rsidR="00A12BAE" w:rsidRPr="00A12BAE">
        <w:rPr>
          <w:rFonts w:ascii="Times New Roman" w:hAnsi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и выборного должностного лица местного самоуправления </w:t>
      </w:r>
      <w:proofErr w:type="spellStart"/>
      <w:r w:rsidR="00A12BAE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="00A12BAE"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="00A12BAE" w:rsidRPr="00A12BAE">
        <w:rPr>
          <w:rFonts w:ascii="Times New Roman" w:hAnsi="Times New Roman"/>
          <w:sz w:val="28"/>
          <w:szCs w:val="28"/>
        </w:rPr>
        <w:t xml:space="preserve"> работающего на постоянной основе»</w:t>
      </w:r>
      <w:r w:rsidR="00FE076A">
        <w:rPr>
          <w:rFonts w:ascii="Times New Roman" w:hAnsi="Times New Roman"/>
          <w:sz w:val="28"/>
          <w:szCs w:val="28"/>
        </w:rPr>
        <w:t xml:space="preserve"> в редакции решения от 16.02.2024 № 22/3 </w:t>
      </w:r>
      <w:r w:rsidR="00FF7934">
        <w:rPr>
          <w:rFonts w:ascii="Times New Roman" w:hAnsi="Times New Roman"/>
          <w:sz w:val="28"/>
          <w:szCs w:val="28"/>
        </w:rPr>
        <w:t xml:space="preserve">, 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CC2CF6">
        <w:rPr>
          <w:rFonts w:ascii="Times New Roman" w:hAnsi="Times New Roman" w:cs="Times New Roman"/>
          <w:sz w:val="28"/>
          <w:szCs w:val="28"/>
        </w:rPr>
        <w:t>с инфляцией, сложившейся за 2023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 год в Российской Федерации по данным Росстата,</w:t>
      </w:r>
      <w:r w:rsidR="00FF7934" w:rsidRPr="00B24180">
        <w:rPr>
          <w:sz w:val="28"/>
          <w:szCs w:val="28"/>
        </w:rPr>
        <w:t xml:space="preserve"> </w:t>
      </w:r>
      <w:r w:rsidR="00A12BAE" w:rsidRP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44E9D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944E9D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сельский Совет народных депутатов </w:t>
      </w:r>
      <w:r w:rsidR="00944E9D"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CB5333" w:rsidRPr="00E45195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E9D" w:rsidRDefault="00944E9D" w:rsidP="00FE0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C4DD5">
        <w:rPr>
          <w:rFonts w:ascii="Times New Roman" w:hAnsi="Times New Roman" w:cs="Times New Roman"/>
          <w:sz w:val="28"/>
          <w:szCs w:val="28"/>
        </w:rPr>
        <w:t>р</w:t>
      </w:r>
      <w:r w:rsidRPr="00D46FF6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</w:t>
      </w:r>
      <w:r w:rsidR="000467C2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C2CF6">
        <w:rPr>
          <w:rFonts w:ascii="Times New Roman" w:hAnsi="Times New Roman" w:cs="Times New Roman"/>
          <w:sz w:val="28"/>
          <w:szCs w:val="28"/>
        </w:rPr>
        <w:t xml:space="preserve">№ </w:t>
      </w:r>
      <w:r w:rsidR="000467C2">
        <w:rPr>
          <w:rFonts w:ascii="Times New Roman" w:hAnsi="Times New Roman" w:cs="Times New Roman"/>
          <w:sz w:val="28"/>
          <w:szCs w:val="28"/>
        </w:rPr>
        <w:t>19\2</w:t>
      </w:r>
      <w:r w:rsidR="00CC2CF6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FE076A" w:rsidRPr="00FE076A">
        <w:rPr>
          <w:rFonts w:ascii="Times New Roman" w:hAnsi="Times New Roman"/>
          <w:sz w:val="28"/>
          <w:szCs w:val="28"/>
        </w:rPr>
        <w:t xml:space="preserve"> </w:t>
      </w:r>
      <w:r w:rsidR="00FE076A">
        <w:rPr>
          <w:rFonts w:ascii="Times New Roman" w:hAnsi="Times New Roman"/>
          <w:sz w:val="28"/>
          <w:szCs w:val="28"/>
        </w:rPr>
        <w:t xml:space="preserve">в редакции решения от 16.02.2024 № 22/3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E1B0A" w:rsidRDefault="00FE076A" w:rsidP="002E1B0A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E1B0A">
        <w:rPr>
          <w:rFonts w:ascii="Times New Roman" w:hAnsi="Times New Roman" w:cs="Times New Roman"/>
          <w:sz w:val="28"/>
          <w:szCs w:val="28"/>
        </w:rPr>
        <w:t>.</w:t>
      </w:r>
      <w:r w:rsidR="002E1B0A" w:rsidRPr="00A8257C">
        <w:rPr>
          <w:rFonts w:ascii="Times New Roman" w:hAnsi="Times New Roman" w:cs="Times New Roman"/>
          <w:sz w:val="28"/>
          <w:szCs w:val="28"/>
        </w:rPr>
        <w:t xml:space="preserve"> </w:t>
      </w:r>
      <w:r w:rsidR="002E1B0A">
        <w:rPr>
          <w:rFonts w:ascii="Times New Roman" w:hAnsi="Times New Roman" w:cs="Times New Roman"/>
          <w:sz w:val="28"/>
          <w:szCs w:val="28"/>
        </w:rPr>
        <w:t xml:space="preserve">Часть 1 раздела </w:t>
      </w:r>
      <w:r w:rsidR="002E1B0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E1B0A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2E1B0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E1B0A" w:rsidRPr="00BC7DD4" w:rsidRDefault="002E1B0A" w:rsidP="002E1B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/>
          <w:sz w:val="28"/>
          <w:szCs w:val="28"/>
        </w:rPr>
        <w:t xml:space="preserve">Должностной оклад главы сельского поселения устанавливается </w:t>
      </w:r>
      <w:proofErr w:type="spellStart"/>
      <w:r w:rsidRPr="00A42BF3">
        <w:rPr>
          <w:rFonts w:ascii="Times New Roman" w:hAnsi="Times New Roman"/>
          <w:sz w:val="28"/>
          <w:szCs w:val="28"/>
        </w:rPr>
        <w:t>Паньковским</w:t>
      </w:r>
      <w:proofErr w:type="spellEnd"/>
      <w:r w:rsidRPr="00A42BF3">
        <w:rPr>
          <w:rFonts w:ascii="Times New Roman" w:hAnsi="Times New Roman"/>
          <w:sz w:val="28"/>
          <w:szCs w:val="28"/>
        </w:rPr>
        <w:t xml:space="preserve"> сельским Советом народных депутатов и индексируется с </w:t>
      </w:r>
      <w:r w:rsidRPr="00A42BF3">
        <w:rPr>
          <w:rFonts w:ascii="Times New Roman" w:hAnsi="Times New Roman"/>
          <w:sz w:val="28"/>
          <w:szCs w:val="28"/>
        </w:rPr>
        <w:lastRenderedPageBreak/>
        <w:t>учетом инфляции при наличии необходимых сре</w:t>
      </w:r>
      <w:proofErr w:type="gramStart"/>
      <w:r w:rsidRPr="00A42BF3">
        <w:rPr>
          <w:rFonts w:ascii="Times New Roman" w:hAnsi="Times New Roman"/>
          <w:sz w:val="28"/>
          <w:szCs w:val="28"/>
        </w:rPr>
        <w:t>дств в б</w:t>
      </w:r>
      <w:proofErr w:type="gramEnd"/>
      <w:r w:rsidRPr="00A42BF3">
        <w:rPr>
          <w:rFonts w:ascii="Times New Roman" w:hAnsi="Times New Roman"/>
          <w:sz w:val="28"/>
          <w:szCs w:val="28"/>
        </w:rPr>
        <w:t xml:space="preserve">юджете сельского поселения. Должностной оклад главы сельского поселения  устанавливается в размере </w:t>
      </w:r>
      <w:r w:rsidR="00761F5E">
        <w:rPr>
          <w:rFonts w:ascii="Times New Roman" w:hAnsi="Times New Roman" w:cs="Times New Roman"/>
          <w:b/>
          <w:sz w:val="28"/>
          <w:szCs w:val="28"/>
        </w:rPr>
        <w:t>10480</w:t>
      </w:r>
      <w:r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A8257C">
        <w:rPr>
          <w:rFonts w:ascii="Times New Roman" w:hAnsi="Times New Roman" w:cs="Times New Roman"/>
          <w:sz w:val="28"/>
          <w:szCs w:val="28"/>
        </w:rPr>
        <w:t>.</w:t>
      </w:r>
    </w:p>
    <w:p w:rsidR="002E1B0A" w:rsidRDefault="002E1B0A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FE076A">
        <w:rPr>
          <w:sz w:val="28"/>
          <w:szCs w:val="28"/>
        </w:rPr>
        <w:t>шения, возникшие с 1 января 2024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</w:t>
      </w:r>
      <w:r w:rsidR="0073231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D4FC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04238A"/>
    <w:rsid w:val="000467C2"/>
    <w:rsid w:val="00103121"/>
    <w:rsid w:val="00187B15"/>
    <w:rsid w:val="00196C89"/>
    <w:rsid w:val="001E3E11"/>
    <w:rsid w:val="002059BC"/>
    <w:rsid w:val="002274E3"/>
    <w:rsid w:val="002E1B0A"/>
    <w:rsid w:val="002F468B"/>
    <w:rsid w:val="003D057F"/>
    <w:rsid w:val="003F02FE"/>
    <w:rsid w:val="0043277C"/>
    <w:rsid w:val="0045166A"/>
    <w:rsid w:val="004906B6"/>
    <w:rsid w:val="004A5A6D"/>
    <w:rsid w:val="00552447"/>
    <w:rsid w:val="005B3C3B"/>
    <w:rsid w:val="005E6D79"/>
    <w:rsid w:val="00640FBF"/>
    <w:rsid w:val="00704910"/>
    <w:rsid w:val="0073231E"/>
    <w:rsid w:val="00760773"/>
    <w:rsid w:val="00761F5E"/>
    <w:rsid w:val="007E6576"/>
    <w:rsid w:val="007E6D1C"/>
    <w:rsid w:val="007E787A"/>
    <w:rsid w:val="00857453"/>
    <w:rsid w:val="00937C8F"/>
    <w:rsid w:val="00944E9D"/>
    <w:rsid w:val="009809A7"/>
    <w:rsid w:val="009D0370"/>
    <w:rsid w:val="00A12BAE"/>
    <w:rsid w:val="00A42BF3"/>
    <w:rsid w:val="00A82213"/>
    <w:rsid w:val="00BC7DD4"/>
    <w:rsid w:val="00BD221A"/>
    <w:rsid w:val="00C35222"/>
    <w:rsid w:val="00CA561B"/>
    <w:rsid w:val="00CB5333"/>
    <w:rsid w:val="00CC22C6"/>
    <w:rsid w:val="00CC2CF6"/>
    <w:rsid w:val="00D0389A"/>
    <w:rsid w:val="00DF7EC9"/>
    <w:rsid w:val="00E133C8"/>
    <w:rsid w:val="00EE5839"/>
    <w:rsid w:val="00EF4F3C"/>
    <w:rsid w:val="00F066AE"/>
    <w:rsid w:val="00F71A12"/>
    <w:rsid w:val="00FC4DD5"/>
    <w:rsid w:val="00FE076A"/>
    <w:rsid w:val="00FF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dcterms:created xsi:type="dcterms:W3CDTF">2018-01-24T07:11:00Z</dcterms:created>
  <dcterms:modified xsi:type="dcterms:W3CDTF">2024-04-26T06:35:00Z</dcterms:modified>
</cp:coreProperties>
</file>