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C97" w:rsidRPr="00C24BAE" w:rsidRDefault="00261C97" w:rsidP="00026C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4BAE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261C97" w:rsidRPr="00C24BAE" w:rsidRDefault="00261C97" w:rsidP="00026C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4BAE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261C97" w:rsidRPr="00C24BAE" w:rsidRDefault="00261C97" w:rsidP="00026C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4BAE">
        <w:rPr>
          <w:rFonts w:ascii="Times New Roman" w:hAnsi="Times New Roman" w:cs="Times New Roman"/>
          <w:b/>
          <w:sz w:val="32"/>
          <w:szCs w:val="32"/>
        </w:rPr>
        <w:t>Паньковский сельский Совет народных депутатов</w:t>
      </w:r>
    </w:p>
    <w:p w:rsidR="00026C99" w:rsidRDefault="00261C97" w:rsidP="00026C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24BAE">
        <w:rPr>
          <w:rFonts w:ascii="Times New Roman" w:hAnsi="Times New Roman" w:cs="Times New Roman"/>
          <w:b/>
          <w:sz w:val="32"/>
          <w:szCs w:val="32"/>
        </w:rPr>
        <w:t>с. Паньково</w:t>
      </w:r>
      <w:r w:rsidR="00C24BAE" w:rsidRPr="00C24BAE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</w:t>
      </w:r>
    </w:p>
    <w:p w:rsidR="00261C97" w:rsidRPr="00C24BAE" w:rsidRDefault="00026C99" w:rsidP="00026C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261C97" w:rsidRPr="00C24BAE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261C97" w:rsidRPr="00C24BAE" w:rsidRDefault="00261C97" w:rsidP="00026C99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C24BAE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C24BAE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261C97" w:rsidRPr="00C24BAE" w:rsidRDefault="00261C97" w:rsidP="00026C99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261C97" w:rsidRPr="00C24BAE" w:rsidRDefault="00261C97" w:rsidP="00026C99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</w:rPr>
      </w:pPr>
      <w:r w:rsidRPr="00C24BAE">
        <w:rPr>
          <w:rFonts w:ascii="Times New Roman" w:hAnsi="Times New Roman" w:cs="Times New Roman"/>
          <w:b/>
          <w:color w:val="000000"/>
        </w:rPr>
        <w:t xml:space="preserve">    </w:t>
      </w:r>
    </w:p>
    <w:p w:rsidR="00261C97" w:rsidRPr="00C24BAE" w:rsidRDefault="00026C99" w:rsidP="00026C99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09 декабря</w:t>
      </w:r>
      <w:r w:rsidR="00261C97" w:rsidRPr="00C24BAE">
        <w:rPr>
          <w:rFonts w:ascii="Times New Roman" w:hAnsi="Times New Roman" w:cs="Times New Roman"/>
          <w:b/>
          <w:sz w:val="32"/>
          <w:szCs w:val="32"/>
        </w:rPr>
        <w:t xml:space="preserve"> 2022 года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261C97" w:rsidRPr="00C24BAE">
        <w:rPr>
          <w:rFonts w:ascii="Times New Roman" w:hAnsi="Times New Roman" w:cs="Times New Roman"/>
          <w:b/>
          <w:sz w:val="32"/>
          <w:szCs w:val="32"/>
        </w:rPr>
        <w:t xml:space="preserve">        № </w:t>
      </w:r>
      <w:r>
        <w:rPr>
          <w:rFonts w:ascii="Times New Roman" w:hAnsi="Times New Roman" w:cs="Times New Roman"/>
          <w:b/>
          <w:sz w:val="32"/>
          <w:szCs w:val="32"/>
        </w:rPr>
        <w:t>14/1</w:t>
      </w:r>
    </w:p>
    <w:p w:rsidR="00C24BAE" w:rsidRDefault="00C24BAE" w:rsidP="00261C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5132" w:rsidRPr="00026C99" w:rsidRDefault="00261C97" w:rsidP="00261C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1"/>
          <w:szCs w:val="21"/>
          <w:lang w:eastAsia="ru-RU"/>
        </w:rPr>
      </w:pPr>
      <w:r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«Об утверждении Положения о порядке планирования приватизации и принятия решений об условиях приватизации муници</w:t>
      </w:r>
      <w:r w:rsidR="00C24BAE"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пального имущества Паньковского</w:t>
      </w:r>
      <w:r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сель</w:t>
      </w:r>
      <w:r w:rsidR="00C24BAE"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ского поселения Новодеревеньковского</w:t>
      </w:r>
      <w:r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района Орловской области»</w:t>
      </w:r>
    </w:p>
    <w:p w:rsidR="00261C97" w:rsidRDefault="00261C97" w:rsidP="004751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75132" w:rsidRPr="00475132" w:rsidRDefault="00475132" w:rsidP="00026C99">
      <w:pPr>
        <w:pStyle w:val="2"/>
        <w:shd w:val="clear" w:color="auto" w:fill="FFFFFF"/>
        <w:spacing w:before="0" w:after="117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 </w:t>
      </w:r>
      <w:r w:rsid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   </w:t>
      </w:r>
      <w:proofErr w:type="gramStart"/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>Руководствуясь Федеральным </w:t>
      </w:r>
      <w:hyperlink r:id="rId5" w:history="1">
        <w:r w:rsidRPr="00C24BAE">
          <w:rPr>
            <w:rFonts w:ascii="Times New Roman" w:eastAsia="Times New Roman" w:hAnsi="Times New Roman" w:cs="Times New Roman"/>
            <w:b w:val="0"/>
            <w:color w:val="000000"/>
            <w:sz w:val="24"/>
            <w:szCs w:val="24"/>
            <w:lang w:eastAsia="ru-RU"/>
          </w:rPr>
          <w:t>закон</w:t>
        </w:r>
      </w:hyperlink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ом от 06.10.2003 № 131-ФЗ «Об общих принципах организации местного самоуправления в Российской Федерации», от 21.12.2001 № 178-ФЗ «О приватизации государственного и муниципального имущества», постановлением Правительства Российской Федерации от 26.12.2005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</w:t>
      </w:r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Положением </w:t>
      </w:r>
      <w:r w:rsid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«О</w:t>
      </w:r>
      <w:proofErr w:type="gramEnd"/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proofErr w:type="gramStart"/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порядке</w:t>
      </w:r>
      <w:proofErr w:type="gramEnd"/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владения, пользования и распоряжения муниципальным имуществом на территории Паньковского сельского поселения Новодеревеньковского района Орловской области</w:t>
      </w:r>
      <w:r w:rsid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»</w:t>
      </w:r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от 27.03.2015 №33/3</w:t>
      </w:r>
      <w:r w:rsidR="00026C9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Паньковский сельский </w:t>
      </w:r>
      <w:r w:rsidRPr="00026C99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>Совет народных депутатов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РЕШИЛ:</w:t>
      </w:r>
    </w:p>
    <w:p w:rsidR="00475132" w:rsidRPr="00475132" w:rsidRDefault="00475132" w:rsidP="004751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1. Утвердить Положение о порядке планирования приватизации и принятия решений об условиях приватизации муниципального имущества </w:t>
      </w:r>
      <w:r w:rsidR="00C24BAE" w:rsidRPr="00C24BAE">
        <w:rPr>
          <w:rFonts w:ascii="Times New Roman" w:hAnsi="Times New Roman" w:cs="Times New Roman"/>
          <w:color w:val="000000"/>
          <w:sz w:val="24"/>
          <w:szCs w:val="24"/>
        </w:rPr>
        <w:t>Паньковского сельского поселения Новодеревеньковского района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Орловской области согласно приложению.</w:t>
      </w:r>
    </w:p>
    <w:p w:rsidR="00942CB5" w:rsidRPr="00942CB5" w:rsidRDefault="00942CB5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  2. Настоящее </w:t>
      </w:r>
      <w:r w:rsidR="00475132" w:rsidRPr="0047513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решение 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обнародовать </w:t>
      </w:r>
      <w:r w:rsidRPr="00942CB5">
        <w:rPr>
          <w:rStyle w:val="apple-style-span"/>
          <w:rFonts w:ascii="Times New Roman" w:hAnsi="Times New Roman" w:cs="Times New Roman"/>
          <w:sz w:val="24"/>
          <w:szCs w:val="24"/>
        </w:rPr>
        <w:t xml:space="preserve">в установленном законом порядке </w:t>
      </w:r>
      <w:r w:rsidRPr="00942CB5">
        <w:rPr>
          <w:rFonts w:ascii="Times New Roman" w:hAnsi="Times New Roman" w:cs="Times New Roman"/>
          <w:sz w:val="24"/>
          <w:szCs w:val="24"/>
        </w:rPr>
        <w:t>и разместить на официальном сайте администрации Паньковского сельского поселения  в информационно-телекоммуникационной сети «Интернет».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 3. Настоящее решение 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вступает в силу после его официально</w:t>
      </w:r>
      <w:r w:rsidR="00942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обнародования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026C99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</w:t>
      </w: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Глава поселения                                         </w:t>
      </w:r>
      <w:r w:rsidR="00026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 </w:t>
      </w:r>
      <w:r w:rsid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Н.В.Хованская</w:t>
      </w:r>
    </w:p>
    <w:p w:rsid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Pr="00475132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C24BAE" w:rsidRDefault="00C24BAE" w:rsidP="0047513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4BAE" w:rsidRDefault="00C24BAE" w:rsidP="0047513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5132" w:rsidRPr="00475132" w:rsidRDefault="00026C99" w:rsidP="0047513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</w:t>
      </w:r>
      <w:r w:rsidR="00475132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риложение к решению</w:t>
      </w:r>
    </w:p>
    <w:p w:rsidR="00475132" w:rsidRPr="00475132" w:rsidRDefault="00C24BAE" w:rsidP="0047513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Паньковского</w:t>
      </w:r>
      <w:r w:rsidR="00475132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Совета народных депутатов</w:t>
      </w:r>
    </w:p>
    <w:p w:rsidR="00475132" w:rsidRPr="00475132" w:rsidRDefault="00C24BAE" w:rsidP="0047513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от </w:t>
      </w:r>
      <w:r w:rsidR="00026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09 декабря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2022</w:t>
      </w:r>
      <w:r w:rsidR="00475132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026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14/1</w:t>
      </w:r>
      <w:r w:rsidR="00475132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475132" w:rsidRPr="00026C99" w:rsidRDefault="00475132" w:rsidP="004751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1"/>
          <w:szCs w:val="21"/>
          <w:lang w:eastAsia="ru-RU"/>
        </w:rPr>
      </w:pPr>
      <w:r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Положение</w:t>
      </w:r>
    </w:p>
    <w:p w:rsidR="00475132" w:rsidRPr="00026C99" w:rsidRDefault="00475132" w:rsidP="004751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1"/>
          <w:szCs w:val="21"/>
          <w:lang w:eastAsia="ru-RU"/>
        </w:rPr>
      </w:pPr>
      <w:r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 порядке планирования приватизации и принятия решений об условиях приватизации муниципального имущества </w:t>
      </w:r>
      <w:r w:rsidR="00C24BAE" w:rsidRPr="00026C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Паньковского сельского поселения Новодеревеньковского района </w:t>
      </w:r>
      <w:r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Орловской области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475132" w:rsidRPr="00C24BAE" w:rsidRDefault="00475132" w:rsidP="00C24BAE">
      <w:pPr>
        <w:pStyle w:val="2"/>
        <w:shd w:val="clear" w:color="auto" w:fill="FFFFFF"/>
        <w:spacing w:before="0" w:after="117"/>
        <w:jc w:val="both"/>
        <w:rPr>
          <w:rFonts w:ascii="Arial" w:hAnsi="Arial" w:cs="Arial"/>
          <w:b w:val="0"/>
          <w:color w:val="000000"/>
          <w:sz w:val="27"/>
          <w:szCs w:val="27"/>
        </w:rPr>
      </w:pPr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1. </w:t>
      </w:r>
      <w:proofErr w:type="gramStart"/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>Настоящее Положение разработано в соответствии с Федеральными законами от 21.12.2001 № 178-ФЗ «О приватизации государственного и муниципального имущества»,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26.12.2005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</w:t>
      </w:r>
      <w:proofErr w:type="gramEnd"/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 </w:t>
      </w:r>
      <w:proofErr w:type="gramStart"/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>феде</w:t>
      </w:r>
      <w:r w:rsid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рального имущества», Положением </w:t>
      </w:r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«О порядке владения, пользования и распоряжения муниципальным имуществом на территории Паньковского сельского поселения Новодеревеньковского района Орловской области» от 27.03.2015 №33/3</w:t>
      </w:r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>, и определяет порядок, содержание, структуру и сроки формирования перечня муниципальног</w:t>
      </w:r>
      <w:r w:rsid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о имущества Паньковского </w:t>
      </w:r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сельского поселения, предназначенного к приватизации в очередном финансовом году и плановом периоде, порядок принятия решений об условиях приватизации муниципального имущества </w:t>
      </w:r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Паньковского сельского поселения Новодеревеньковского</w:t>
      </w:r>
      <w:proofErr w:type="gramEnd"/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района</w:t>
      </w:r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 Орловской области.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gramStart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планирования приватизации муниципального имущества </w:t>
      </w:r>
      <w:r w:rsidR="00C24BAE" w:rsidRPr="00C24BAE">
        <w:rPr>
          <w:rFonts w:ascii="Times New Roman" w:hAnsi="Times New Roman" w:cs="Times New Roman"/>
          <w:color w:val="000000"/>
          <w:sz w:val="24"/>
          <w:szCs w:val="24"/>
        </w:rPr>
        <w:t>Паньковского сельского поселения Новодеревеньковского района</w:t>
      </w:r>
      <w:r w:rsidRP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Орловской области  (далее – муниципальное имущество) разрабатывается прогнозный план (программа) приватизации муниципального имущества сельского поселения на очередной финансовый год и плановый период (далее – прогнозный план приватизации) в соответствии с основными направлениями налоговой и бюджетной политики муниципального образования </w:t>
      </w:r>
      <w:r w:rsidR="00C24BAE" w:rsidRPr="00C24BAE">
        <w:rPr>
          <w:rFonts w:ascii="Times New Roman" w:hAnsi="Times New Roman" w:cs="Times New Roman"/>
          <w:color w:val="000000"/>
          <w:sz w:val="24"/>
          <w:szCs w:val="24"/>
        </w:rPr>
        <w:t>Паньковского сельского поселения Новодеревеньковского района</w:t>
      </w:r>
      <w:r w:rsidR="00C24BAE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Орловской области.</w:t>
      </w:r>
      <w:proofErr w:type="gramEnd"/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Прогнозный план приватизации, внесение изменений и дополнений в Прогнозный план приватизации, отчет о результатах приватизации утверждаются решение</w:t>
      </w:r>
      <w:r w:rsid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Совета депутатов Паньковского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подготовку соответствующих проектов решений осуществ</w:t>
      </w:r>
      <w:r w:rsid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ляет администрация Паньковского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(далее – администрация).</w:t>
      </w:r>
    </w:p>
    <w:p w:rsidR="00475132" w:rsidRPr="00475132" w:rsidRDefault="00475132" w:rsidP="0047513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4. Подготовка Прогнозного плана приватизации осуществляется с учетом предложений органов местн</w:t>
      </w:r>
      <w:r w:rsidR="00C24BA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ого самоуправления Паньковского</w:t>
      </w:r>
      <w:r w:rsidRPr="0047513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сельского поселения.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Прогнозный план приватизации содержит: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1) перечни сгруппированного по видам экономической деятельности муниципального имущества, приватизация которого планируется в очередном финансовом году и плановом периоде, </w:t>
      </w:r>
      <w:proofErr w:type="gramStart"/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находящихся</w:t>
      </w:r>
      <w:proofErr w:type="gramEnd"/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в муниципальной собственности, иного имущества, составляющего муниципальную казну сельского поселения (далее – казна) с указанием характеристики соответствующего имущества;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2) сведения об ином имуществе;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proofErr w:type="gramStart"/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3) прогноз объемов по</w:t>
      </w:r>
      <w:r w:rsidR="00C24B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ступлений в бюджет Паньковского</w:t>
      </w:r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сельского поселения в результате исполнения Прогнозного плана приватизации, рассчитанный в соответствии с общими требованиями к методике прогнозирования поступлений доходов в бюджеты </w:t>
      </w:r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бюджетной системы Российской Федерации и общими требованиями к методике прогнозирования поступлений по источникам финансирования дефицита бюджета, установленными Правительством Российской Федерации, с разбивкой по годам.</w:t>
      </w:r>
      <w:proofErr w:type="gramEnd"/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При включении муниципального имущества в Прогнозный план приватизации указываются: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для муниципальных унитарных предприятий – наименование и место нахождения;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для акций акционерных обществ, находящихся в муниципальной собственности: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и место нахождения акционерного общества;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доля принадлежащих муниципальному образованию акций в общем количестве акций акционерного общества, либо, если доля акций менее 0,01 процента, – количество акций;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доля и количество акций, подлежащих приватизации;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для долей в уставных капиталах обществ с ограниченной ответственностью, находящихся в муниципальной собственности: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и место нахождения общества с ограниченной ответственностью;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доля в уставном капитале общества с ограниченной ответственностью, принадлежащая муниципальному образованию и подлежащая приватизации;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для иного имущества – наименование, местонахождение, кадастровый номер (для недвижимого имущества) и назначение имущества. </w:t>
      </w:r>
      <w:proofErr w:type="gramStart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объект иного имущества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Федерации, либо объектам речного порта, дополнительно указывается информация об отнесении его к объектам культурного наследия в соответствии с Федеральным законом от 25.06.2002 № 73-ФЗ «Об объектах культурного наследия (памятниках истории и культуры) народов Российской Федерации», либо объектам</w:t>
      </w:r>
      <w:proofErr w:type="gramEnd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речного порта.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Проект Прогнозного плана приватизации подлежит внесению в Совет депутатов сельского поселения не позднее 1 декабря текущего года и подлежит утверждению не позднее 10 рабочих дней до начала очередного финансового года.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Прогнозный план приватизации размещается администрацией сельского поселения на официальном сайте в информационно-телекоммуникационной сети «Интернет» в соответствии с требованиями, установленными Федеральным законом от 21.12.2001 № 178-ФЗ «О приватизации государственного и муниципального имущества», в течение 15 календарных дней со дня его утверждения.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Отчет о результатах приватизации подлежит ежегодному внесению</w:t>
      </w:r>
      <w:r w:rsid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Совет депутатов Паньковского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не позднее 1 марта года, следующего за </w:t>
      </w:r>
      <w:proofErr w:type="gramStart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отчетным</w:t>
      </w:r>
      <w:proofErr w:type="gramEnd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Решения об условиях приватизации муниципального имущества принимаются в соответствии с Прогнозным планом приватизации.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Решения об условиях приватизации принимаются правовым актом администрации</w:t>
      </w:r>
      <w:r w:rsid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Паньковского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  в сроки, позволяющие обеспечить его приватизацию в соответствии с Прогнозным планом приватизации муниципального имущества.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Подготовку проектов решений об условиях приватизации муниципального имущества обеспечивает админи</w:t>
      </w:r>
      <w:r w:rsid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страция Паньковского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В решении об условиях приватизации муниципального имущества должны содержаться следующие сведения: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имущества и иные позволяющие его индивидуализировать данные (характеристика имущества);</w:t>
      </w:r>
    </w:p>
    <w:p w:rsidR="00475132" w:rsidRPr="00475132" w:rsidRDefault="00475132" w:rsidP="0047513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способ приватизации муниципального имущества;</w:t>
      </w:r>
    </w:p>
    <w:p w:rsidR="00475132" w:rsidRPr="00475132" w:rsidRDefault="00475132" w:rsidP="0047513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начальная цена имущества;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рассрочки платежа (в случае ее предоставления);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иные необходимые для приватизации имущества сведения.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подлежащего приватизации имущественного комплекса унитарного предприятия, определенный в соответствии со статьей 11 Федерального закона от 21.12.2001 № 178-ФЗ «О приватизации государственного и муниципального имущества»;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объектов (в том числе исключительных прав) не подлежащих приватизации в составе имущественного комплекса унитарного предприятия;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размер уставного капитала акционерного общества или общества с ограниченной ответственностью, </w:t>
      </w:r>
      <w:proofErr w:type="gramStart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создаваемых</w:t>
      </w:r>
      <w:proofErr w:type="gramEnd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посредством преобразования унитарного предприятия;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Российской Федерации, субъекта Российской Федерации или муниципального образования.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Решение об условиях приватизации муниципального имущества размещается администрацией в открытом доступе на официальном сайте Российской Федерации в сети «Интернет» для размещения информации о проведении торгов, определенный Правительством Российской Федерации в течение 10 календарных дней со дня принятия этого решения.</w:t>
      </w:r>
    </w:p>
    <w:p w:rsidR="00147C44" w:rsidRDefault="00147C44"/>
    <w:sectPr w:rsidR="00147C44" w:rsidSect="00147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C3A5F"/>
    <w:multiLevelType w:val="multilevel"/>
    <w:tmpl w:val="24041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5132"/>
    <w:rsid w:val="00026C99"/>
    <w:rsid w:val="00147C44"/>
    <w:rsid w:val="001B5D72"/>
    <w:rsid w:val="00226EEC"/>
    <w:rsid w:val="00261C97"/>
    <w:rsid w:val="00475132"/>
    <w:rsid w:val="00942CB5"/>
    <w:rsid w:val="00A3467E"/>
    <w:rsid w:val="00C24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C44"/>
  </w:style>
  <w:style w:type="paragraph" w:styleId="1">
    <w:name w:val="heading 1"/>
    <w:basedOn w:val="a"/>
    <w:link w:val="10"/>
    <w:uiPriority w:val="9"/>
    <w:qFormat/>
    <w:rsid w:val="004751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4B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51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75132"/>
    <w:rPr>
      <w:color w:val="0000FF"/>
      <w:u w:val="single"/>
    </w:rPr>
  </w:style>
  <w:style w:type="paragraph" w:customStyle="1" w:styleId="11">
    <w:name w:val="1"/>
    <w:basedOn w:val="a"/>
    <w:rsid w:val="0047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7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basedOn w:val="a"/>
    <w:uiPriority w:val="1"/>
    <w:qFormat/>
    <w:rsid w:val="0047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47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61C9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4B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style-span">
    <w:name w:val="apple-style-span"/>
    <w:rsid w:val="00942C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6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1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6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68810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93EB0A8CD810837D8A1ABB17492DEDE49CD29543DB433652CF2AB455BAB3FB2B385AA202C86811Cj1x6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1452</Words>
  <Characters>8278</Characters>
  <Application>Microsoft Office Word</Application>
  <DocSecurity>0</DocSecurity>
  <Lines>68</Lines>
  <Paragraphs>19</Paragraphs>
  <ScaleCrop>false</ScaleCrop>
  <Company/>
  <LinksUpToDate>false</LinksUpToDate>
  <CharactersWithSpaces>9711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5</cp:revision>
  <dcterms:created xsi:type="dcterms:W3CDTF">2022-11-29T12:33:00Z</dcterms:created>
  <dcterms:modified xsi:type="dcterms:W3CDTF">2022-12-01T06:37:00Z</dcterms:modified>
</cp:coreProperties>
</file>