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B09" w:rsidRDefault="00210B09" w:rsidP="00210B0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210B09" w:rsidRDefault="00210B09" w:rsidP="00210B0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210B09" w:rsidRDefault="00210B09" w:rsidP="00210B0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210B09" w:rsidRDefault="00210B09" w:rsidP="00210B0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0B09" w:rsidRDefault="00210B09" w:rsidP="00210B0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10B09" w:rsidRDefault="008E42C1" w:rsidP="00210B0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210B09" w:rsidRPr="00486A14" w:rsidRDefault="00210B09" w:rsidP="00210B0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 _________</w:t>
      </w:r>
      <w:r w:rsidRPr="00486A14">
        <w:rPr>
          <w:rFonts w:ascii="Times New Roman" w:hAnsi="Times New Roman" w:cs="Times New Roman"/>
          <w:b/>
          <w:sz w:val="32"/>
          <w:szCs w:val="32"/>
        </w:rPr>
        <w:t xml:space="preserve"> 2021 года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№ __</w:t>
      </w:r>
    </w:p>
    <w:p w:rsidR="00210B09" w:rsidRPr="00486A14" w:rsidRDefault="00210B09" w:rsidP="00210B0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486A14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AC3415" w:rsidRPr="007A36A2" w:rsidRDefault="00AC3415" w:rsidP="00AC3415">
      <w:pPr>
        <w:shd w:val="clear" w:color="auto" w:fill="FFFFFF"/>
        <w:spacing w:after="0" w:line="315" w:lineRule="atLeast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3415" w:rsidRPr="007A36A2" w:rsidRDefault="00AC3415" w:rsidP="00AC3415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415" w:rsidRDefault="00AC3415" w:rsidP="00AC3415">
      <w:pPr>
        <w:shd w:val="clear" w:color="auto" w:fill="FFFFFF"/>
        <w:spacing w:after="0" w:line="315" w:lineRule="atLeast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«О порядке проведения антикоррупционной экспертизы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муниципальных</w:t>
      </w:r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нормативных правовых актов  и проектов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муниципальных</w:t>
      </w:r>
      <w:r w:rsidRPr="007A3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нормативных правовых актов</w:t>
      </w:r>
      <w:bookmarkStart w:id="0" w:name="_Hlk73011611"/>
      <w:r w:rsidR="00E40A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76B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администрации </w:t>
      </w:r>
      <w:r w:rsidR="008E4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Паньковского</w:t>
      </w:r>
      <w:r w:rsidR="00976B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210B09" w:rsidRPr="007A36A2" w:rsidRDefault="00210B09" w:rsidP="00AC3415">
      <w:pPr>
        <w:shd w:val="clear" w:color="auto" w:fill="FFFFFF"/>
        <w:spacing w:after="0" w:line="315" w:lineRule="atLeast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3415" w:rsidRDefault="008E42C1" w:rsidP="00AC3415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7F29A0" w:rsidRPr="005441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Федеральным законом от 25 декабря 2008 года № 273-ФЗ «О противодействии коррупции», Федеральным законом от 17 июля 2009 года № 172-ФЗ «Об антикоррупционной экспертизе нормативных правовых актов»,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</w:t>
      </w:r>
      <w:r w:rsidR="007F2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3415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Паньковского</w:t>
      </w:r>
      <w:r w:rsidR="00AC3415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5345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Новодеревеньковского района Орловской области</w:t>
      </w:r>
      <w:r w:rsidR="00AC3415" w:rsidRPr="007A3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End"/>
    </w:p>
    <w:p w:rsidR="007F29A0" w:rsidRDefault="007F29A0" w:rsidP="00AC3415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AC3415" w:rsidRPr="00103D1E" w:rsidRDefault="00AC3415" w:rsidP="00976BC7">
      <w:pPr>
        <w:shd w:val="clear" w:color="auto" w:fill="FFFFFF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BC7" w:rsidRDefault="00AC3415" w:rsidP="00976BC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3D1E">
        <w:rPr>
          <w:rFonts w:ascii="Times New Roman" w:hAnsi="Times New Roman" w:cs="Times New Roman"/>
          <w:sz w:val="28"/>
          <w:szCs w:val="28"/>
        </w:rPr>
        <w:t>Порядок проведения антикоррупционной экспертизы муниципальных нормативных правовых актов и проектов муниципальных нормативных правовых актов</w:t>
      </w:r>
      <w:r w:rsidR="008E42C1">
        <w:rPr>
          <w:rFonts w:ascii="Times New Roman" w:hAnsi="Times New Roman" w:cs="Times New Roman"/>
          <w:sz w:val="28"/>
          <w:szCs w:val="28"/>
        </w:rPr>
        <w:t xml:space="preserve"> </w:t>
      </w:r>
      <w:r w:rsidR="00976BC7" w:rsidRPr="00976BC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E42C1">
        <w:rPr>
          <w:rFonts w:ascii="Times New Roman" w:hAnsi="Times New Roman" w:cs="Times New Roman"/>
          <w:sz w:val="28"/>
          <w:szCs w:val="28"/>
        </w:rPr>
        <w:t>Паньковского</w:t>
      </w:r>
      <w:r w:rsidR="00976BC7" w:rsidRPr="00976BC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AC3415" w:rsidRPr="009723FC" w:rsidRDefault="00976BC7" w:rsidP="00976BC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C34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E4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="008E4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</w:t>
      </w:r>
      <w:r w:rsidR="00AC3415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официальном сайте администрации </w:t>
      </w:r>
      <w:r w:rsidR="008E4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Паньковского</w:t>
      </w:r>
      <w:r w:rsidR="00AC3415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8E4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42C1" w:rsidRPr="008E42C1">
        <w:rPr>
          <w:rStyle w:val="FontStyle15"/>
          <w:b w:val="0"/>
          <w:sz w:val="28"/>
          <w:szCs w:val="28"/>
        </w:rPr>
        <w:t>в сети «Интернет»</w:t>
      </w:r>
      <w:r w:rsidR="008E42C1" w:rsidRPr="008E42C1">
        <w:rPr>
          <w:rFonts w:ascii="Times New Roman" w:hAnsi="Times New Roman" w:cs="Times New Roman"/>
          <w:b/>
          <w:sz w:val="28"/>
          <w:szCs w:val="28"/>
        </w:rPr>
        <w:t>.</w:t>
      </w:r>
      <w:r w:rsidR="008E42C1" w:rsidRPr="009723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415" w:rsidRDefault="00AC3415" w:rsidP="00AC3415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BC7" w:rsidRDefault="00976BC7" w:rsidP="00AC3415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6BC7" w:rsidRPr="00ED6D69" w:rsidRDefault="00976BC7" w:rsidP="00AC3415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415" w:rsidRPr="00ED6D69" w:rsidRDefault="00AC3415" w:rsidP="00AC3415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29A0" w:rsidRPr="00976BC7" w:rsidRDefault="00210B09" w:rsidP="00976BC7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AC3415" w:rsidRPr="00ED6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                                          </w:t>
      </w:r>
      <w:bookmarkStart w:id="1" w:name="_Hlk72937876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Н.В. Хованская</w:t>
      </w:r>
    </w:p>
    <w:p w:rsidR="007F29A0" w:rsidRDefault="007F29A0" w:rsidP="00AC3415">
      <w:pPr>
        <w:rPr>
          <w:rFonts w:ascii="Times New Roman" w:hAnsi="Times New Roman" w:cs="Times New Roman"/>
          <w:sz w:val="28"/>
          <w:szCs w:val="28"/>
        </w:rPr>
      </w:pPr>
    </w:p>
    <w:p w:rsidR="007F29A0" w:rsidRDefault="007F29A0" w:rsidP="00AC3415">
      <w:pPr>
        <w:rPr>
          <w:rFonts w:ascii="Times New Roman" w:hAnsi="Times New Roman" w:cs="Times New Roman"/>
          <w:sz w:val="28"/>
          <w:szCs w:val="28"/>
        </w:rPr>
      </w:pPr>
    </w:p>
    <w:p w:rsidR="008E42C1" w:rsidRDefault="008E42C1" w:rsidP="00AC3415">
      <w:pPr>
        <w:rPr>
          <w:rFonts w:ascii="Times New Roman" w:hAnsi="Times New Roman" w:cs="Times New Roman"/>
          <w:sz w:val="28"/>
          <w:szCs w:val="28"/>
        </w:rPr>
      </w:pPr>
    </w:p>
    <w:p w:rsidR="00AC3415" w:rsidRDefault="00AC3415" w:rsidP="00AC34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F29A0" w:rsidRDefault="008E42C1" w:rsidP="007F29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7F29A0">
        <w:rPr>
          <w:rFonts w:ascii="Times New Roman" w:hAnsi="Times New Roman" w:cs="Times New Roman"/>
          <w:sz w:val="28"/>
          <w:szCs w:val="28"/>
        </w:rPr>
        <w:t xml:space="preserve">остановлению администрации </w:t>
      </w:r>
    </w:p>
    <w:p w:rsidR="00AC3415" w:rsidRDefault="008E42C1" w:rsidP="007F29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Паньковского</w:t>
      </w:r>
      <w:r w:rsidR="007F29A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E42C1" w:rsidRDefault="0053456E" w:rsidP="007F29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</w:p>
    <w:p w:rsidR="0053456E" w:rsidRDefault="0053456E" w:rsidP="007F29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Орловской области</w:t>
      </w:r>
    </w:p>
    <w:p w:rsidR="00AC3415" w:rsidRDefault="008E42C1" w:rsidP="00AC34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C3415">
        <w:rPr>
          <w:rFonts w:ascii="Times New Roman" w:hAnsi="Times New Roman" w:cs="Times New Roman"/>
          <w:sz w:val="28"/>
          <w:szCs w:val="28"/>
        </w:rPr>
        <w:t>т ______</w:t>
      </w:r>
      <w:r>
        <w:rPr>
          <w:rFonts w:ascii="Times New Roman" w:hAnsi="Times New Roman" w:cs="Times New Roman"/>
          <w:sz w:val="28"/>
          <w:szCs w:val="28"/>
        </w:rPr>
        <w:t>2021 года № __</w:t>
      </w:r>
    </w:p>
    <w:p w:rsidR="008E42C1" w:rsidRDefault="008E42C1" w:rsidP="00AC341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C3415" w:rsidRPr="00103D1E" w:rsidRDefault="00AC3415" w:rsidP="00AC34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3D1E">
        <w:rPr>
          <w:rFonts w:ascii="Times New Roman" w:hAnsi="Times New Roman" w:cs="Times New Roman"/>
          <w:b/>
          <w:bCs/>
          <w:sz w:val="28"/>
          <w:szCs w:val="28"/>
        </w:rPr>
        <w:t>Порядок проведения антикоррупционной экспертизы муниципальных нормативных правовых актов и проектов муниципальных нормативных правовых актов</w:t>
      </w:r>
      <w:r w:rsidR="008E42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6BC7" w:rsidRPr="00976BC7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8E42C1">
        <w:rPr>
          <w:rFonts w:ascii="Times New Roman" w:hAnsi="Times New Roman" w:cs="Times New Roman"/>
          <w:b/>
          <w:bCs/>
          <w:sz w:val="28"/>
          <w:szCs w:val="28"/>
        </w:rPr>
        <w:t>Паньковского</w:t>
      </w:r>
      <w:r w:rsidR="00976BC7" w:rsidRPr="00976BC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bookmarkEnd w:id="1"/>
    <w:p w:rsidR="00AC3415" w:rsidRPr="00103D1E" w:rsidRDefault="00AC3415" w:rsidP="00AC3415">
      <w:pPr>
        <w:rPr>
          <w:rFonts w:ascii="Times New Roman" w:hAnsi="Times New Roman" w:cs="Times New Roman"/>
          <w:sz w:val="28"/>
          <w:szCs w:val="28"/>
        </w:rPr>
      </w:pPr>
    </w:p>
    <w:p w:rsidR="007F29A0" w:rsidRDefault="007F29A0" w:rsidP="007F29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1. Проведение антикоррупционной экспертизы нормативных правовых актов и проектов нормативных правовых актов </w:t>
      </w:r>
      <w:bookmarkStart w:id="2" w:name="_Hlk72938560"/>
      <w:bookmarkStart w:id="3" w:name="_Hlk72939586"/>
      <w:r w:rsidR="00976BC7" w:rsidRPr="00976BC7"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администрации </w:t>
      </w:r>
      <w:r w:rsidR="008E42C1">
        <w:rPr>
          <w:rFonts w:ascii="Times New Roman" w:hAnsi="Times New Roman" w:cs="Times New Roman"/>
          <w:b/>
          <w:bCs/>
          <w:sz w:val="28"/>
          <w:szCs w:val="28"/>
        </w:rPr>
        <w:t>Паньковского</w:t>
      </w:r>
      <w:r w:rsidR="00976BC7" w:rsidRPr="00976BC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bookmarkEnd w:id="2"/>
    </w:p>
    <w:bookmarkEnd w:id="3"/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1.1. Антикоррупционная экспертиза проводится в отношении Муниципальных нормативных правовых актов и проектов муниципальных нормативных правовых актов (далее - акты и проекты актов).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1.2. Антикоррупционная экспертиза проводится ведущим специалистом в соответствии с Федеральным законом от 25 декабря 2008 года № 273-ФЗ «О противодействии коррупции», Федеральным законом от 17 июля 2009 года № 172- ФЗ « Об антикоррупционной экспертизе нормативных правовых актов»,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03D1E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экспертизе подлежат все принятые</w:t>
      </w:r>
      <w:r w:rsidR="008E42C1">
        <w:rPr>
          <w:rFonts w:ascii="Times New Roman" w:hAnsi="Times New Roman" w:cs="Times New Roman"/>
          <w:sz w:val="28"/>
          <w:szCs w:val="28"/>
        </w:rPr>
        <w:t xml:space="preserve"> </w:t>
      </w:r>
      <w:r w:rsidR="00976BC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8E42C1">
        <w:rPr>
          <w:rFonts w:ascii="Times New Roman" w:hAnsi="Times New Roman" w:cs="Times New Roman"/>
          <w:sz w:val="28"/>
          <w:szCs w:val="28"/>
        </w:rPr>
        <w:t>Паньковского</w:t>
      </w:r>
      <w:r w:rsidR="00976BC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3456E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  <w:r w:rsidRPr="00103D1E"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 w:rsidR="0053456E">
        <w:rPr>
          <w:rFonts w:ascii="Times New Roman" w:hAnsi="Times New Roman" w:cs="Times New Roman"/>
          <w:sz w:val="28"/>
          <w:szCs w:val="28"/>
        </w:rPr>
        <w:t>нормативно правовые акты (проекты нормативных правовых актов)</w:t>
      </w:r>
      <w:r w:rsidR="0067194F">
        <w:rPr>
          <w:rFonts w:ascii="Times New Roman" w:hAnsi="Times New Roman" w:cs="Times New Roman"/>
          <w:sz w:val="28"/>
          <w:szCs w:val="28"/>
        </w:rPr>
        <w:t xml:space="preserve">, </w:t>
      </w:r>
      <w:r w:rsidRPr="00103D1E">
        <w:rPr>
          <w:rFonts w:ascii="Times New Roman" w:hAnsi="Times New Roman" w:cs="Times New Roman"/>
          <w:sz w:val="28"/>
          <w:szCs w:val="28"/>
        </w:rPr>
        <w:t>при проведении их правовой экспертизы и мониторинге правоприменения.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03D1E">
        <w:rPr>
          <w:rFonts w:ascii="Times New Roman" w:hAnsi="Times New Roman" w:cs="Times New Roman"/>
          <w:sz w:val="28"/>
          <w:szCs w:val="28"/>
        </w:rPr>
        <w:t xml:space="preserve"> Глава поселения назначает ведущего специалиста </w:t>
      </w:r>
      <w:proofErr w:type="gramStart"/>
      <w:r w:rsidRPr="00103D1E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ым</w:t>
      </w:r>
      <w:proofErr w:type="gramEnd"/>
      <w:r w:rsidRPr="00103D1E">
        <w:rPr>
          <w:rFonts w:ascii="Times New Roman" w:hAnsi="Times New Roman" w:cs="Times New Roman"/>
          <w:sz w:val="28"/>
          <w:szCs w:val="28"/>
        </w:rPr>
        <w:t xml:space="preserve"> за проведение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экспертизы.</w:t>
      </w:r>
      <w:r w:rsidR="00CD118C">
        <w:rPr>
          <w:rFonts w:ascii="Times New Roman" w:hAnsi="Times New Roman" w:cs="Times New Roman"/>
          <w:sz w:val="28"/>
          <w:szCs w:val="28"/>
        </w:rPr>
        <w:t xml:space="preserve"> </w:t>
      </w:r>
      <w:r w:rsidRPr="00103D1E">
        <w:rPr>
          <w:rFonts w:ascii="Times New Roman" w:hAnsi="Times New Roman" w:cs="Times New Roman"/>
          <w:sz w:val="28"/>
          <w:szCs w:val="28"/>
        </w:rPr>
        <w:t>Ведущий специалист также является ответственным за ведение в органе местного самоуправления Журнала учета муниципальных нормативных правовых актов и проектов муниципальных нормативных правовых актов, поступивших на антикоррупционную экспертизу, в котором отражаются сведения о поступивших на антикоррупционную экспертизу актах (проектов актов), сроке проведения и результатах экспертизы.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03D1E">
        <w:rPr>
          <w:rFonts w:ascii="Times New Roman" w:hAnsi="Times New Roman" w:cs="Times New Roman"/>
          <w:sz w:val="28"/>
          <w:szCs w:val="28"/>
        </w:rPr>
        <w:t xml:space="preserve"> Акты и проекты актов для проведения антикоррупционной экспертизы направляются</w:t>
      </w:r>
      <w:r w:rsidR="004F07E1">
        <w:rPr>
          <w:rFonts w:ascii="Times New Roman" w:hAnsi="Times New Roman" w:cs="Times New Roman"/>
          <w:sz w:val="28"/>
          <w:szCs w:val="28"/>
        </w:rPr>
        <w:t xml:space="preserve">руководителем органа местного самоуправления, </w:t>
      </w:r>
      <w:r w:rsidRPr="00103D1E">
        <w:rPr>
          <w:rFonts w:ascii="Times New Roman" w:hAnsi="Times New Roman" w:cs="Times New Roman"/>
          <w:sz w:val="28"/>
          <w:szCs w:val="28"/>
        </w:rPr>
        <w:t>по инициативе которого был принят данный акт (ответственного за разработку проекта акта), ведущему специалисту.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03D1E">
        <w:rPr>
          <w:rFonts w:ascii="Times New Roman" w:hAnsi="Times New Roman" w:cs="Times New Roman"/>
          <w:sz w:val="28"/>
          <w:szCs w:val="28"/>
        </w:rPr>
        <w:t>. При проведении антикоррупционной экспертизы ведущий специалист обеспечивает проведение антикоррупционной экспертизы, в том числе:</w:t>
      </w:r>
    </w:p>
    <w:p w:rsidR="007F29A0" w:rsidRPr="00103D1E" w:rsidRDefault="004F07E1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7F29A0" w:rsidRPr="00103D1E">
        <w:rPr>
          <w:rFonts w:ascii="Times New Roman" w:hAnsi="Times New Roman" w:cs="Times New Roman"/>
          <w:sz w:val="28"/>
          <w:szCs w:val="28"/>
        </w:rPr>
        <w:t>роверку наличия в акте (проекте акта) норм, устанавливающих разрешительные, контрольные, регистрационные полномочия;</w:t>
      </w:r>
    </w:p>
    <w:p w:rsidR="007F29A0" w:rsidRPr="00103D1E" w:rsidRDefault="004F07E1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29A0" w:rsidRPr="00103D1E">
        <w:rPr>
          <w:rFonts w:ascii="Times New Roman" w:hAnsi="Times New Roman" w:cs="Times New Roman"/>
          <w:sz w:val="28"/>
          <w:szCs w:val="28"/>
        </w:rPr>
        <w:t>проверку соответствия формулировок и терминов, употребляемых в акте (проекте акта), формулировкам и терминам федерального законодательства и законодательства Орловской области;</w:t>
      </w:r>
    </w:p>
    <w:p w:rsidR="007F29A0" w:rsidRPr="00103D1E" w:rsidRDefault="004F07E1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F29A0" w:rsidRPr="00103D1E">
        <w:rPr>
          <w:rFonts w:ascii="Times New Roman" w:hAnsi="Times New Roman" w:cs="Times New Roman"/>
          <w:sz w:val="28"/>
          <w:szCs w:val="28"/>
        </w:rPr>
        <w:t>проверку акта (проекта акта) на предмет дублирования полномочий отдельных муниципальных служащих или структурных подразделений по регулируемому данным актом (проектом акта) вопросу.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03D1E">
        <w:rPr>
          <w:rFonts w:ascii="Times New Roman" w:hAnsi="Times New Roman" w:cs="Times New Roman"/>
          <w:sz w:val="28"/>
          <w:szCs w:val="28"/>
        </w:rPr>
        <w:t>. Ведущий специалист устанавливает наличие или отсутствие в акте (проекте акта), представленном на экспертизу, коррупциогенных факторов.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03D1E">
        <w:rPr>
          <w:rFonts w:ascii="Times New Roman" w:hAnsi="Times New Roman" w:cs="Times New Roman"/>
          <w:sz w:val="28"/>
          <w:szCs w:val="28"/>
        </w:rPr>
        <w:t>. Ведущий специалист самостоятельно выбирает критерии оценки коррупциогенности акта в соответствии с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03D1E">
        <w:rPr>
          <w:rFonts w:ascii="Times New Roman" w:hAnsi="Times New Roman" w:cs="Times New Roman"/>
          <w:sz w:val="28"/>
          <w:szCs w:val="28"/>
        </w:rPr>
        <w:t xml:space="preserve">. Ведущий специалист в процессе осуществления антикоррупционной экспертизы в случае необходимости вправе запрашивать и получать дополнительные материалы или информацию у заинтересованных в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экспертизе органов местного самоуправления и должностных лиц. Запрашиваемые материалы и информация должны быть предоставлены ведущему специалисту в срок не более трех дней с момента получения запроса.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29A0" w:rsidRPr="00DB6DAE" w:rsidRDefault="007F29A0" w:rsidP="007F29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2. Подготовка заключения о </w:t>
      </w:r>
      <w:proofErr w:type="spellStart"/>
      <w:r w:rsidRPr="00DB6DAE">
        <w:rPr>
          <w:rFonts w:ascii="Times New Roman" w:hAnsi="Times New Roman" w:cs="Times New Roman"/>
          <w:b/>
          <w:bCs/>
          <w:sz w:val="28"/>
          <w:szCs w:val="28"/>
        </w:rPr>
        <w:t>коррупциогенности</w:t>
      </w:r>
      <w:proofErr w:type="spellEnd"/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или </w:t>
      </w:r>
      <w:proofErr w:type="spellStart"/>
      <w:r w:rsidRPr="00DB6DAE">
        <w:rPr>
          <w:rFonts w:ascii="Times New Roman" w:hAnsi="Times New Roman" w:cs="Times New Roman"/>
          <w:b/>
          <w:bCs/>
          <w:sz w:val="28"/>
          <w:szCs w:val="28"/>
        </w:rPr>
        <w:t>некоррупциогенности</w:t>
      </w:r>
      <w:proofErr w:type="spellEnd"/>
      <w:r w:rsidRPr="00DB6DAE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нормативного правового акта (проекта муниципального нормативного правового акта)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03D1E">
        <w:rPr>
          <w:rFonts w:ascii="Times New Roman" w:hAnsi="Times New Roman" w:cs="Times New Roman"/>
          <w:sz w:val="28"/>
          <w:szCs w:val="28"/>
        </w:rPr>
        <w:t>едущий специалист по результатам проведенной экспертизы составляет заключение.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03D1E">
        <w:rPr>
          <w:rFonts w:ascii="Times New Roman" w:hAnsi="Times New Roman" w:cs="Times New Roman"/>
          <w:sz w:val="28"/>
          <w:szCs w:val="28"/>
        </w:rPr>
        <w:t xml:space="preserve"> заключении отражаются следующие сведения: 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3D1E">
        <w:rPr>
          <w:rFonts w:ascii="Times New Roman" w:hAnsi="Times New Roman" w:cs="Times New Roman"/>
          <w:sz w:val="28"/>
          <w:szCs w:val="28"/>
        </w:rPr>
        <w:t>название и реквизиты акта (проекта акта), представленного на экспертизу;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lastRenderedPageBreak/>
        <w:t>основания для проведения экспертизы;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3D1E">
        <w:rPr>
          <w:rFonts w:ascii="Times New Roman" w:hAnsi="Times New Roman" w:cs="Times New Roman"/>
          <w:sz w:val="28"/>
          <w:szCs w:val="28"/>
        </w:rPr>
        <w:t>наличие или отсутствие в анализируемом акте (проекте акта) коррупциогенных факторов;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3D1E">
        <w:rPr>
          <w:rFonts w:ascii="Times New Roman" w:hAnsi="Times New Roman" w:cs="Times New Roman"/>
          <w:sz w:val="28"/>
          <w:szCs w:val="28"/>
        </w:rPr>
        <w:t>конкретные положения акта (проекта акта), содержащие коррупциогенные факторы;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3D1E">
        <w:rPr>
          <w:rFonts w:ascii="Times New Roman" w:hAnsi="Times New Roman" w:cs="Times New Roman"/>
          <w:sz w:val="28"/>
          <w:szCs w:val="28"/>
        </w:rPr>
        <w:t>предложения по изменению формулировок правовых норм либо исключению отдельных норм для устранения коррупциогенности.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2.3. Срок проведения экспертизы правовых актов (проектов правовых актов) на коррупциогенность составляет не более десяти дней. 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29A0" w:rsidRPr="00DB6DAE" w:rsidRDefault="007F29A0" w:rsidP="007F29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6DAE">
        <w:rPr>
          <w:rFonts w:ascii="Times New Roman" w:hAnsi="Times New Roman" w:cs="Times New Roman"/>
          <w:b/>
          <w:bCs/>
          <w:sz w:val="28"/>
          <w:szCs w:val="28"/>
        </w:rPr>
        <w:t>3. Исполнение заключения о коррупциогенности Акта (проекта акта)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3.1. Заключение, составленное по результатам антикоррупционной экспертизы акта (проекта акта), подготовленное и подписанное ведущим специалистом, направляется лицу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3D1E">
        <w:rPr>
          <w:rFonts w:ascii="Times New Roman" w:hAnsi="Times New Roman" w:cs="Times New Roman"/>
          <w:sz w:val="28"/>
          <w:szCs w:val="28"/>
        </w:rPr>
        <w:t xml:space="preserve"> направившему данный акт (проект акта) на антикоррупционную экспертизу.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3.2.</w:t>
      </w:r>
      <w:bookmarkStart w:id="4" w:name="_Hlk72939145"/>
      <w:r w:rsidR="00C205C0">
        <w:rPr>
          <w:rFonts w:ascii="Times New Roman" w:hAnsi="Times New Roman" w:cs="Times New Roman"/>
          <w:sz w:val="28"/>
          <w:szCs w:val="28"/>
        </w:rPr>
        <w:t>Руководитель органа местного самоуправления</w:t>
      </w:r>
      <w:bookmarkEnd w:id="4"/>
      <w:r w:rsidRPr="00103D1E">
        <w:rPr>
          <w:rFonts w:ascii="Times New Roman" w:hAnsi="Times New Roman" w:cs="Times New Roman"/>
          <w:sz w:val="28"/>
          <w:szCs w:val="28"/>
        </w:rPr>
        <w:t xml:space="preserve">, по инициативе которого был принят акт, получив заключение о коррупциогенности акта, обязан в течение трех дней подготовить проект нормативного правового акта о внесении изменений либо признании утратившим силу акта, являвшегося предметом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экспертизы.</w:t>
      </w:r>
      <w:r w:rsidR="00CE0644">
        <w:rPr>
          <w:rFonts w:ascii="Times New Roman" w:hAnsi="Times New Roman" w:cs="Times New Roman"/>
          <w:sz w:val="28"/>
          <w:szCs w:val="28"/>
        </w:rPr>
        <w:t xml:space="preserve"> </w:t>
      </w:r>
      <w:r w:rsidRPr="00103D1E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proofErr w:type="spellStart"/>
      <w:r w:rsidRPr="00103D1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103D1E">
        <w:rPr>
          <w:rFonts w:ascii="Times New Roman" w:hAnsi="Times New Roman" w:cs="Times New Roman"/>
          <w:sz w:val="28"/>
          <w:szCs w:val="28"/>
        </w:rPr>
        <w:t xml:space="preserve"> факторов в представленном проекте акта о внесении изменений заключение подписывается ведущим специалистом, и проект акта с визами заинтересованных лиц направляется на подпись</w:t>
      </w:r>
      <w:bookmarkStart w:id="5" w:name="_Hlk73356414"/>
      <w:r w:rsidR="00CD1202">
        <w:rPr>
          <w:rFonts w:ascii="Times New Roman" w:hAnsi="Times New Roman" w:cs="Times New Roman"/>
          <w:sz w:val="28"/>
          <w:szCs w:val="28"/>
        </w:rPr>
        <w:t>руководителю органа местного самоуправления</w:t>
      </w:r>
      <w:bookmarkEnd w:id="5"/>
      <w:r w:rsidR="00CD1202">
        <w:rPr>
          <w:rFonts w:ascii="Times New Roman" w:hAnsi="Times New Roman" w:cs="Times New Roman"/>
          <w:sz w:val="28"/>
          <w:szCs w:val="28"/>
        </w:rPr>
        <w:t>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3.3.</w:t>
      </w:r>
      <w:r w:rsidR="00C205C0">
        <w:rPr>
          <w:rFonts w:ascii="Times New Roman" w:hAnsi="Times New Roman" w:cs="Times New Roman"/>
          <w:sz w:val="28"/>
          <w:szCs w:val="28"/>
        </w:rPr>
        <w:t xml:space="preserve"> Руководитель органа местного самоуправления</w:t>
      </w:r>
      <w:r w:rsidRPr="00103D1E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103D1E">
        <w:rPr>
          <w:rFonts w:ascii="Times New Roman" w:hAnsi="Times New Roman" w:cs="Times New Roman"/>
          <w:sz w:val="28"/>
          <w:szCs w:val="28"/>
        </w:rPr>
        <w:t xml:space="preserve"> за разработку проекта акта, получив заключение о коррупциогенности проекта акта, обязан в течение трех дней устранить все недостатки и направить доработанный проект акта ведущему специалисту для повторной антикоррупционной экспертизы. 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>Срок проведения антикоррупционной экспертизы составляет не более трех дней.</w:t>
      </w:r>
    </w:p>
    <w:p w:rsidR="007F29A0" w:rsidRPr="00103D1E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t xml:space="preserve">В случае отсутствия в доработанном проекте акта коррупциогенных факторов, заключение подписывается ведущим специалистом, и проект акта с визами заинтересованных лиц направляется на подпись </w:t>
      </w:r>
      <w:r w:rsidR="00CD1202">
        <w:rPr>
          <w:rFonts w:ascii="Times New Roman" w:hAnsi="Times New Roman" w:cs="Times New Roman"/>
          <w:sz w:val="28"/>
          <w:szCs w:val="28"/>
        </w:rPr>
        <w:t>руководителю органа местного самоуправления.</w:t>
      </w:r>
    </w:p>
    <w:p w:rsidR="007F29A0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 w:rsidRPr="00103D1E">
        <w:rPr>
          <w:rFonts w:ascii="Times New Roman" w:hAnsi="Times New Roman" w:cs="Times New Roman"/>
          <w:sz w:val="28"/>
          <w:szCs w:val="28"/>
        </w:rPr>
        <w:lastRenderedPageBreak/>
        <w:t xml:space="preserve">В случае наличия в доработанном проекте акта коррупциогенных факторов ведущий специалист направляет заключение </w:t>
      </w:r>
      <w:r w:rsidR="004F07E1">
        <w:rPr>
          <w:rFonts w:ascii="Times New Roman" w:hAnsi="Times New Roman" w:cs="Times New Roman"/>
          <w:sz w:val="28"/>
          <w:szCs w:val="28"/>
        </w:rPr>
        <w:t>руководителю органа местного самоуправления</w:t>
      </w:r>
      <w:r w:rsidR="00976B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который </w:t>
      </w:r>
      <w:r w:rsidRPr="00103D1E">
        <w:rPr>
          <w:rFonts w:ascii="Times New Roman" w:hAnsi="Times New Roman" w:cs="Times New Roman"/>
          <w:sz w:val="28"/>
          <w:szCs w:val="28"/>
        </w:rPr>
        <w:t>направляет заключение для исполнения в соответствии с выводами, содержащимися в заключении.</w:t>
      </w:r>
    </w:p>
    <w:p w:rsidR="00C205C0" w:rsidRDefault="00C205C0" w:rsidP="00C205C0">
      <w:pPr>
        <w:pStyle w:val="a4"/>
        <w:shd w:val="clear" w:color="auto" w:fill="FFFFFF"/>
        <w:spacing w:after="0" w:line="315" w:lineRule="atLeast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Порядок направления на независимую антикоррупционную экспертизу нормативных правовых актов, подлежащих независимой антикоррупционной экспертизе</w:t>
      </w:r>
    </w:p>
    <w:p w:rsidR="00C205C0" w:rsidRDefault="00C205C0" w:rsidP="00C205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обеспечения возможности проведения в соответствии с </w:t>
      </w:r>
      <w:r w:rsidRPr="004F07E1">
        <w:rPr>
          <w:rFonts w:ascii="Times New Roman" w:hAnsi="Times New Roman" w:cs="Times New Roman"/>
          <w:sz w:val="28"/>
          <w:szCs w:val="28"/>
        </w:rPr>
        <w:t>Правилами</w:t>
      </w:r>
      <w:r>
        <w:rPr>
          <w:rFonts w:ascii="Times New Roman" w:hAnsi="Times New Roman" w:cs="Times New Roman"/>
          <w:sz w:val="28"/>
          <w:szCs w:val="28"/>
        </w:rPr>
        <w:t xml:space="preserve"> 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26.02.2010 </w:t>
      </w:r>
      <w:r w:rsidR="004F07E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96, независимой антикоррупционной экспертизы проектов нормативных правовых актов разработчики проектов нормативных правовых актов размещают их на официальном сайте </w:t>
      </w:r>
      <w:r w:rsidR="008E42C1">
        <w:rPr>
          <w:rFonts w:ascii="Times New Roman" w:hAnsi="Times New Roman" w:cs="Times New Roman"/>
          <w:sz w:val="28"/>
          <w:szCs w:val="28"/>
        </w:rPr>
        <w:t>Паньковского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 в сети Интернет с указанием дат начала и окончания приема заключений.</w:t>
      </w:r>
      <w:proofErr w:type="gramEnd"/>
    </w:p>
    <w:p w:rsidR="00C205C0" w:rsidRDefault="00C205C0" w:rsidP="00C205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случае поступления в администрацию </w:t>
      </w:r>
      <w:r w:rsidR="008E42C1">
        <w:rPr>
          <w:rFonts w:ascii="Times New Roman" w:hAnsi="Times New Roman" w:cs="Times New Roman"/>
          <w:sz w:val="28"/>
          <w:szCs w:val="28"/>
        </w:rPr>
        <w:t>Паньковского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заключений по результатам независимой антикоррупционной экспертизы проекты нормативных правовых актов вносятся для подписания </w:t>
      </w:r>
      <w:r w:rsidR="00CD1202">
        <w:rPr>
          <w:rFonts w:ascii="Times New Roman" w:hAnsi="Times New Roman" w:cs="Times New Roman"/>
          <w:sz w:val="28"/>
          <w:szCs w:val="28"/>
        </w:rPr>
        <w:t>руководителю 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с приложением поступивших заключений.</w:t>
      </w:r>
    </w:p>
    <w:p w:rsidR="00C205C0" w:rsidRPr="00103D1E" w:rsidRDefault="00C205C0" w:rsidP="007F29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07E1" w:rsidRDefault="00C205C0" w:rsidP="004F07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F29A0" w:rsidRPr="00C205C0">
        <w:rPr>
          <w:rFonts w:ascii="Times New Roman" w:hAnsi="Times New Roman" w:cs="Times New Roman"/>
          <w:b/>
          <w:bCs/>
          <w:sz w:val="28"/>
          <w:szCs w:val="28"/>
        </w:rPr>
        <w:t xml:space="preserve">. Порядок направления нормативных правовых актов </w:t>
      </w:r>
    </w:p>
    <w:p w:rsidR="007F29A0" w:rsidRPr="00C205C0" w:rsidRDefault="007F29A0" w:rsidP="004F07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05C0">
        <w:rPr>
          <w:rFonts w:ascii="Times New Roman" w:hAnsi="Times New Roman" w:cs="Times New Roman"/>
          <w:b/>
          <w:bCs/>
          <w:sz w:val="28"/>
          <w:szCs w:val="28"/>
        </w:rPr>
        <w:t>в прокуратуру района</w:t>
      </w:r>
    </w:p>
    <w:p w:rsidR="007F29A0" w:rsidRPr="0045642B" w:rsidRDefault="00C205C0" w:rsidP="007F29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29A0" w:rsidRPr="00103D1E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976BC7">
        <w:rPr>
          <w:rFonts w:ascii="Times New Roman" w:hAnsi="Times New Roman" w:cs="Times New Roman"/>
          <w:sz w:val="28"/>
          <w:szCs w:val="28"/>
        </w:rPr>
        <w:t>А</w:t>
      </w:r>
      <w:r w:rsidR="00976BC7" w:rsidRPr="00976BC7">
        <w:rPr>
          <w:rFonts w:ascii="Times New Roman" w:hAnsi="Times New Roman" w:cs="Times New Roman"/>
          <w:sz w:val="28"/>
          <w:szCs w:val="28"/>
        </w:rPr>
        <w:t>дминистраци</w:t>
      </w:r>
      <w:r w:rsidR="00976BC7">
        <w:rPr>
          <w:rFonts w:ascii="Times New Roman" w:hAnsi="Times New Roman" w:cs="Times New Roman"/>
          <w:sz w:val="28"/>
          <w:szCs w:val="28"/>
        </w:rPr>
        <w:t>я</w:t>
      </w:r>
      <w:r w:rsidR="008E42C1">
        <w:rPr>
          <w:rFonts w:ascii="Times New Roman" w:hAnsi="Times New Roman" w:cs="Times New Roman"/>
          <w:sz w:val="28"/>
          <w:szCs w:val="28"/>
        </w:rPr>
        <w:t xml:space="preserve"> Паньковского</w:t>
      </w:r>
      <w:r w:rsidR="00976BC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3456E"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  <w:r w:rsidR="0053456E" w:rsidRPr="00103D1E"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 w:rsidR="007F29A0" w:rsidRPr="00103D1E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proofErr w:type="spellStart"/>
      <w:r w:rsidR="007F29A0">
        <w:rPr>
          <w:rFonts w:ascii="Times New Roman" w:hAnsi="Times New Roman" w:cs="Times New Roman"/>
          <w:sz w:val="28"/>
          <w:szCs w:val="28"/>
        </w:rPr>
        <w:t>Новодеревеньковскую</w:t>
      </w:r>
      <w:proofErr w:type="spellEnd"/>
      <w:r w:rsidR="007F29A0">
        <w:rPr>
          <w:rFonts w:ascii="Times New Roman" w:hAnsi="Times New Roman" w:cs="Times New Roman"/>
          <w:sz w:val="28"/>
          <w:szCs w:val="28"/>
        </w:rPr>
        <w:t xml:space="preserve"> межрайонную прокуратуру</w:t>
      </w:r>
      <w:r w:rsidR="00210B09">
        <w:rPr>
          <w:rFonts w:ascii="Times New Roman" w:hAnsi="Times New Roman" w:cs="Times New Roman"/>
          <w:sz w:val="28"/>
          <w:szCs w:val="28"/>
        </w:rPr>
        <w:t xml:space="preserve"> </w:t>
      </w:r>
      <w:r w:rsidR="007F29A0" w:rsidRPr="0045642B">
        <w:rPr>
          <w:rFonts w:ascii="Times New Roman" w:hAnsi="Times New Roman" w:cs="Times New Roman"/>
          <w:sz w:val="28"/>
          <w:szCs w:val="28"/>
        </w:rPr>
        <w:t>принятые  нормативные правовые акты в течение семи дней с даты их принятия для проведения антикоррупционной экспертизы проектов нормативных правовых актов  и принятых нормативных правовых актов по вопросам, определенным  частью</w:t>
      </w:r>
      <w:bookmarkStart w:id="6" w:name="_GoBack"/>
      <w:bookmarkEnd w:id="6"/>
      <w:r w:rsidR="00CE0644">
        <w:rPr>
          <w:rFonts w:ascii="Times New Roman" w:hAnsi="Times New Roman" w:cs="Times New Roman"/>
          <w:sz w:val="28"/>
          <w:szCs w:val="28"/>
        </w:rPr>
        <w:t xml:space="preserve"> </w:t>
      </w:r>
      <w:r w:rsidR="007F29A0" w:rsidRPr="0045642B">
        <w:rPr>
          <w:rFonts w:ascii="Times New Roman" w:hAnsi="Times New Roman" w:cs="Times New Roman"/>
          <w:sz w:val="28"/>
          <w:szCs w:val="28"/>
        </w:rPr>
        <w:t>2 статьи 3 Федерального зак</w:t>
      </w:r>
      <w:r w:rsidR="008723C8">
        <w:rPr>
          <w:rFonts w:ascii="Times New Roman" w:hAnsi="Times New Roman" w:cs="Times New Roman"/>
          <w:sz w:val="28"/>
          <w:szCs w:val="28"/>
        </w:rPr>
        <w:t>она от 17 июля 2009 года №172-ФЗ</w:t>
      </w:r>
      <w:r w:rsidR="007F29A0" w:rsidRPr="0045642B">
        <w:rPr>
          <w:rFonts w:ascii="Times New Roman" w:hAnsi="Times New Roman" w:cs="Times New Roman"/>
          <w:sz w:val="28"/>
          <w:szCs w:val="28"/>
        </w:rPr>
        <w:t xml:space="preserve"> «Об </w:t>
      </w:r>
      <w:proofErr w:type="spellStart"/>
      <w:r w:rsidR="007F29A0" w:rsidRPr="0045642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7F29A0" w:rsidRPr="0045642B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</w:t>
      </w:r>
      <w:r w:rsidR="007F29A0">
        <w:rPr>
          <w:rFonts w:ascii="Times New Roman" w:hAnsi="Times New Roman" w:cs="Times New Roman"/>
          <w:sz w:val="28"/>
          <w:szCs w:val="28"/>
        </w:rPr>
        <w:t>ов»</w:t>
      </w:r>
      <w:proofErr w:type="gramEnd"/>
    </w:p>
    <w:p w:rsidR="007F29A0" w:rsidRPr="009723FC" w:rsidRDefault="007F29A0" w:rsidP="007F29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3415" w:rsidRPr="009723FC" w:rsidRDefault="00AC3415" w:rsidP="007F29A0">
      <w:pPr>
        <w:rPr>
          <w:rFonts w:ascii="Times New Roman" w:hAnsi="Times New Roman" w:cs="Times New Roman"/>
          <w:sz w:val="28"/>
          <w:szCs w:val="28"/>
        </w:rPr>
      </w:pPr>
    </w:p>
    <w:p w:rsidR="00437D0C" w:rsidRDefault="00437D0C"/>
    <w:sectPr w:rsidR="00437D0C" w:rsidSect="00F93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1E11"/>
    <w:rsid w:val="001C1E11"/>
    <w:rsid w:val="00210B09"/>
    <w:rsid w:val="00435DFD"/>
    <w:rsid w:val="00437D0C"/>
    <w:rsid w:val="004F07E1"/>
    <w:rsid w:val="0053456E"/>
    <w:rsid w:val="005916D4"/>
    <w:rsid w:val="0067194F"/>
    <w:rsid w:val="007F29A0"/>
    <w:rsid w:val="008723C8"/>
    <w:rsid w:val="008E42C1"/>
    <w:rsid w:val="00976BC7"/>
    <w:rsid w:val="00AC3415"/>
    <w:rsid w:val="00C205C0"/>
    <w:rsid w:val="00CD118C"/>
    <w:rsid w:val="00CD1202"/>
    <w:rsid w:val="00CE0644"/>
    <w:rsid w:val="00E40A64"/>
    <w:rsid w:val="00ED66E2"/>
    <w:rsid w:val="00F93A28"/>
    <w:rsid w:val="00F9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4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205C0"/>
    <w:pPr>
      <w:spacing w:line="256" w:lineRule="auto"/>
      <w:ind w:left="720"/>
      <w:contextualSpacing/>
    </w:pPr>
  </w:style>
  <w:style w:type="paragraph" w:customStyle="1" w:styleId="ConsPlusNonformat">
    <w:name w:val="ConsPlusNonformat"/>
    <w:semiHidden/>
    <w:rsid w:val="00210B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5">
    <w:name w:val="Font Style15"/>
    <w:basedOn w:val="a0"/>
    <w:rsid w:val="008E42C1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5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Пользователь</cp:lastModifiedBy>
  <cp:revision>13</cp:revision>
  <dcterms:created xsi:type="dcterms:W3CDTF">2021-05-26T13:18:00Z</dcterms:created>
  <dcterms:modified xsi:type="dcterms:W3CDTF">2021-10-06T12:25:00Z</dcterms:modified>
</cp:coreProperties>
</file>