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47B0" w:rsidRPr="000947B0" w:rsidRDefault="00D10321" w:rsidP="000947B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29 декабря 2023</w:t>
      </w:r>
      <w:r w:rsidR="000947B0" w:rsidRPr="000947B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40</w:t>
      </w:r>
    </w:p>
    <w:p w:rsidR="000947B0" w:rsidRDefault="000947B0" w:rsidP="000947B0">
      <w:pPr>
        <w:jc w:val="center"/>
        <w:rPr>
          <w:rFonts w:ascii="Arial" w:hAnsi="Arial" w:cs="Arial"/>
          <w:b/>
          <w:lang w:bidi="ru-RU"/>
        </w:rPr>
      </w:pPr>
    </w:p>
    <w:p w:rsidR="000947B0" w:rsidRDefault="000947B0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Об утверждении Плана мероприятий по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b/>
          <w:sz w:val="28"/>
          <w:szCs w:val="28"/>
        </w:rPr>
        <w:t>противодействию</w:t>
      </w:r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нелегальной миграции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0947B0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947B0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0947B0"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Орловской области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D10321">
        <w:rPr>
          <w:rFonts w:ascii="Times New Roman" w:hAnsi="Times New Roman" w:cs="Times New Roman"/>
          <w:b/>
          <w:sz w:val="28"/>
          <w:szCs w:val="28"/>
        </w:rPr>
        <w:t>2024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47B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мая 2002 года № 62-ФЗ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«О гражданстве Российской Федерации», Федеральным законом от 18 июля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2006 года № 109-ФЗ «О миграционном учете иностранных граждан и лиц без гражданства в Российской Федерации», Федеральным законом от 25 июля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2002 года № 115-ФЗ «Оправовом положении иностранных граждан в Российской Федерации», Жилищным кодексом Российской Федерации, в целях противодействия незаконной миграции на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143A50">
        <w:rPr>
          <w:rFonts w:ascii="Times New Roman" w:hAnsi="Times New Roman" w:cs="Times New Roman"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43A50"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Pr="000947B0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Pr="000947B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1. Утвердить План мероприятий по противодействию нелегальной миграции на территории </w:t>
      </w:r>
      <w:r w:rsidR="00143A50"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0947B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10321">
        <w:rPr>
          <w:rFonts w:ascii="Times New Roman" w:hAnsi="Times New Roman" w:cs="Times New Roman"/>
          <w:sz w:val="28"/>
          <w:szCs w:val="28"/>
        </w:rPr>
        <w:t>на 2024</w:t>
      </w:r>
      <w:r w:rsidR="00143A50">
        <w:rPr>
          <w:rFonts w:ascii="Times New Roman" w:hAnsi="Times New Roman" w:cs="Times New Roman"/>
          <w:sz w:val="28"/>
          <w:szCs w:val="28"/>
        </w:rPr>
        <w:t xml:space="preserve"> год</w:t>
      </w:r>
      <w:r w:rsidRPr="000947B0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0D3613" w:rsidRPr="000947B0" w:rsidRDefault="00143A50" w:rsidP="000947B0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613" w:rsidRPr="000947B0">
        <w:rPr>
          <w:rFonts w:ascii="Times New Roman" w:hAnsi="Times New Roman" w:cs="Times New Roman"/>
          <w:color w:val="000000"/>
          <w:sz w:val="28"/>
          <w:szCs w:val="28"/>
        </w:rPr>
        <w:t xml:space="preserve">и разместить на официальном сайте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Паньковского</w:t>
      </w:r>
      <w:r w:rsidR="000D3613" w:rsidRPr="000947B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в сети Интернет.</w:t>
      </w:r>
    </w:p>
    <w:p w:rsidR="000D3613" w:rsidRPr="000947B0" w:rsidRDefault="000D3613" w:rsidP="00094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</w:t>
      </w:r>
      <w:proofErr w:type="gramStart"/>
      <w:r w:rsidRPr="000947B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:rsidR="000D3613" w:rsidRPr="000947B0" w:rsidRDefault="000D3613" w:rsidP="00094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0D3613" w:rsidRPr="000947B0" w:rsidRDefault="000D3613" w:rsidP="000947B0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47B0">
        <w:rPr>
          <w:spacing w:val="2"/>
          <w:sz w:val="28"/>
          <w:szCs w:val="28"/>
        </w:rPr>
        <w:t xml:space="preserve">Глава поселения </w:t>
      </w:r>
      <w:r w:rsidR="00143A50">
        <w:rPr>
          <w:spacing w:val="2"/>
          <w:sz w:val="28"/>
          <w:szCs w:val="28"/>
        </w:rPr>
        <w:t xml:space="preserve">                                                        Н.В. Хованская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br w:type="page"/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УТВЕРЖДЕН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D3613" w:rsidRPr="000947B0" w:rsidRDefault="00143A50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D3613" w:rsidRPr="000947B0" w:rsidRDefault="00143A50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от </w:t>
      </w:r>
      <w:r w:rsidR="00143A50">
        <w:rPr>
          <w:rFonts w:ascii="Times New Roman" w:hAnsi="Times New Roman" w:cs="Times New Roman"/>
          <w:sz w:val="28"/>
          <w:szCs w:val="28"/>
        </w:rPr>
        <w:t>29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  <w:r w:rsidR="00143A50">
        <w:rPr>
          <w:rFonts w:ascii="Times New Roman" w:hAnsi="Times New Roman" w:cs="Times New Roman"/>
          <w:sz w:val="28"/>
          <w:szCs w:val="28"/>
        </w:rPr>
        <w:t>12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  <w:r w:rsidR="00D10321">
        <w:rPr>
          <w:rFonts w:ascii="Times New Roman" w:hAnsi="Times New Roman" w:cs="Times New Roman"/>
          <w:sz w:val="28"/>
          <w:szCs w:val="28"/>
        </w:rPr>
        <w:t>2023</w:t>
      </w:r>
      <w:r w:rsidRPr="000947B0">
        <w:rPr>
          <w:rFonts w:ascii="Times New Roman" w:hAnsi="Times New Roman" w:cs="Times New Roman"/>
          <w:sz w:val="28"/>
          <w:szCs w:val="28"/>
        </w:rPr>
        <w:t xml:space="preserve"> № </w:t>
      </w:r>
      <w:r w:rsidR="00FB3357">
        <w:rPr>
          <w:rFonts w:ascii="Times New Roman" w:hAnsi="Times New Roman" w:cs="Times New Roman"/>
          <w:sz w:val="28"/>
          <w:szCs w:val="28"/>
        </w:rPr>
        <w:t>4</w:t>
      </w:r>
      <w:r w:rsidR="00D10321">
        <w:rPr>
          <w:rFonts w:ascii="Times New Roman" w:hAnsi="Times New Roman" w:cs="Times New Roman"/>
          <w:sz w:val="28"/>
          <w:szCs w:val="28"/>
        </w:rPr>
        <w:t>0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3613" w:rsidRPr="000947B0" w:rsidRDefault="00143A50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>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>по противодействию нелегальной миграции</w:t>
      </w: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143A50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D3613" w:rsidRPr="000947B0" w:rsidRDefault="00143A50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proofErr w:type="spellEnd"/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D10321">
        <w:rPr>
          <w:rFonts w:ascii="Times New Roman" w:hAnsi="Times New Roman" w:cs="Times New Roman"/>
          <w:b/>
          <w:sz w:val="28"/>
          <w:szCs w:val="28"/>
        </w:rPr>
        <w:t xml:space="preserve"> на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1. Характеристика проблемы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Нелегальная миграция в настоящее время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Недаром в стратегии национальной безопасно</w:t>
      </w:r>
      <w:r w:rsidR="00D10321">
        <w:rPr>
          <w:rFonts w:ascii="Times New Roman" w:hAnsi="Times New Roman" w:cs="Times New Roman"/>
          <w:sz w:val="28"/>
          <w:szCs w:val="28"/>
        </w:rPr>
        <w:t>сти Российской федерации до 2023</w:t>
      </w:r>
      <w:r w:rsidRPr="000947B0">
        <w:rPr>
          <w:rFonts w:ascii="Times New Roman" w:hAnsi="Times New Roman" w:cs="Times New Roman"/>
          <w:sz w:val="28"/>
          <w:szCs w:val="28"/>
        </w:rPr>
        <w:t xml:space="preserve"> года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 этносепаратизма и создает условия для возникновения конфликтов.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условий для решения вопросов регулирования миграционных процессов с учетом законодательства Российс</w:t>
      </w:r>
      <w:r w:rsidR="00143A50">
        <w:rPr>
          <w:rFonts w:ascii="Times New Roman" w:hAnsi="Times New Roman" w:cs="Times New Roman"/>
          <w:sz w:val="28"/>
          <w:szCs w:val="28"/>
        </w:rPr>
        <w:t>кой Федерации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Оптимизация объема и структуры миграционных потоков в целях устойчивого социально-экономического и демографического развития сельского поселения: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исключение случаев проявления социальной, расовой, национальной и религиозной розни;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принадлежности, или отношения к религии;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принадлежности, или отношения к религии;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выявлению и пресечению деятельности этнических преступных группировок, используемых в террористических целях.</w:t>
      </w:r>
    </w:p>
    <w:p w:rsidR="00143A50" w:rsidRDefault="00143A50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2. Цели и задачи мероприятий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Основными целями Плана мероприятий являются: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lastRenderedPageBreak/>
        <w:t>противодействия незаконной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Условиями достижения целей Плана мероприятий является решение следующих задач: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формирование полной, достоверной, оперативной и актуальной информации о перемещении иностранных граждан;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сокращение преступлений, совершенных иногородними и иностранными гражданами.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Реализацию мероприятий предполагается осу</w:t>
      </w:r>
      <w:r w:rsidR="00994478">
        <w:rPr>
          <w:rFonts w:ascii="Times New Roman" w:hAnsi="Times New Roman" w:cs="Times New Roman"/>
          <w:sz w:val="28"/>
          <w:szCs w:val="28"/>
        </w:rPr>
        <w:t>ще</w:t>
      </w:r>
      <w:r w:rsidR="00D10321">
        <w:rPr>
          <w:rFonts w:ascii="Times New Roman" w:hAnsi="Times New Roman" w:cs="Times New Roman"/>
          <w:sz w:val="28"/>
          <w:szCs w:val="28"/>
        </w:rPr>
        <w:t>ствить в течени</w:t>
      </w:r>
      <w:proofErr w:type="gramStart"/>
      <w:r w:rsidR="00D1032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10321">
        <w:rPr>
          <w:rFonts w:ascii="Times New Roman" w:hAnsi="Times New Roman" w:cs="Times New Roman"/>
          <w:sz w:val="28"/>
          <w:szCs w:val="28"/>
        </w:rPr>
        <w:t xml:space="preserve"> 1-го года (2024</w:t>
      </w:r>
      <w:r w:rsidRPr="000947B0">
        <w:rPr>
          <w:rFonts w:ascii="Times New Roman" w:hAnsi="Times New Roman" w:cs="Times New Roman"/>
          <w:sz w:val="28"/>
          <w:szCs w:val="28"/>
        </w:rPr>
        <w:t xml:space="preserve"> </w:t>
      </w:r>
      <w:r w:rsidR="00994478">
        <w:rPr>
          <w:rFonts w:ascii="Times New Roman" w:hAnsi="Times New Roman" w:cs="Times New Roman"/>
          <w:sz w:val="28"/>
          <w:szCs w:val="28"/>
        </w:rPr>
        <w:t>год</w:t>
      </w:r>
      <w:r w:rsidRPr="000947B0">
        <w:rPr>
          <w:rFonts w:ascii="Times New Roman" w:hAnsi="Times New Roman" w:cs="Times New Roman"/>
          <w:sz w:val="28"/>
          <w:szCs w:val="28"/>
        </w:rPr>
        <w:t>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Для достижения поставленных целей Плана мероприятий предусмотрено: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3. Ожидаемые результаты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Реализация Плана позволит: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снизить риск возникновения конфликтных ситуаций среди населения сельского поселения в результате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4. Перечень мероприятий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Система Плана мероприятий (Приложение 2)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Основные мероприятия включают: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проведение мониторинга миграционной ситуации в сельском поселении с учетом оценки и анализа сложившейся обстановки;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осуществление комплекса мероприятий по выявлению и пресечению нарушений миграционного законодательства;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формирование общественного мнения, способствующего адаптации и интеграции законных мигрантов, и пресечению нелегальной миграции.</w:t>
      </w:r>
    </w:p>
    <w:p w:rsidR="000D3613" w:rsidRPr="000947B0" w:rsidRDefault="000D3613" w:rsidP="000947B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D3613" w:rsidRPr="000947B0" w:rsidRDefault="000D3613" w:rsidP="00994478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947B0">
        <w:rPr>
          <w:rFonts w:ascii="Times New Roman" w:hAnsi="Times New Roman"/>
          <w:b/>
          <w:sz w:val="28"/>
          <w:szCs w:val="28"/>
        </w:rPr>
        <w:t>5. Сроки реализации</w:t>
      </w:r>
    </w:p>
    <w:p w:rsidR="00994478" w:rsidRDefault="00994478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Срок реализации Плана </w:t>
      </w:r>
      <w:r w:rsidR="00D10321">
        <w:rPr>
          <w:rFonts w:ascii="Times New Roman" w:hAnsi="Times New Roman" w:cs="Times New Roman"/>
          <w:sz w:val="28"/>
          <w:szCs w:val="28"/>
        </w:rPr>
        <w:t>мероприятий – 2024</w:t>
      </w:r>
      <w:r w:rsidRPr="000947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lastRenderedPageBreak/>
        <w:t>6. Описание последствий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Основной социально-экономический эффект от реализации Плана мероприятий состоит в повышении эффективной работы администрации сельского поселения и правоохранительных органов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7. Мероприятия по противодействию нелегальной миграции </w:t>
      </w:r>
      <w:proofErr w:type="gramStart"/>
      <w:r w:rsidRPr="000947B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D3613" w:rsidRPr="000947B0" w:rsidRDefault="00994478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Паньковском 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сельском </w:t>
      </w:r>
      <w:proofErr w:type="gramStart"/>
      <w:r w:rsidR="000D3613" w:rsidRPr="000947B0"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D3613" w:rsidRPr="000947B0" w:rsidRDefault="00D10321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</w:t>
      </w:r>
      <w:r w:rsidR="0099447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567"/>
        <w:gridCol w:w="5529"/>
        <w:gridCol w:w="1559"/>
        <w:gridCol w:w="1984"/>
      </w:tblGrid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 оценки миграционной ситуации в сельском поселении и подготовка п</w:t>
            </w:r>
            <w:bookmarkStart w:id="0" w:name="_GoBack"/>
            <w:bookmarkEnd w:id="0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редложений по ее стабилизации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Провести анализ миграционной правоприменительной практики в сельском поселении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Создать актуальный банк данных по учету иностранных граждан, временно или постоянно проживающих на территории сельского поселения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proofErr w:type="gramStart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эксплуатацией и содержанием жилищного фонда. Осуществление инвентаризации за пустующими строениями, реконструируемых жилых домов, принятие мер по 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исключению возможности проникновения и проживания в них иностранных граждан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Обеспечить в установленном порядке уведомление органов миграционной службы о прибытии иностранных граждан на территорию сельского поселения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D10321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FBB" w:rsidRPr="000947B0" w:rsidRDefault="003F7FBB" w:rsidP="000947B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F7FBB" w:rsidRPr="000947B0" w:rsidSect="00E8508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3613"/>
    <w:rsid w:val="000947B0"/>
    <w:rsid w:val="000D3613"/>
    <w:rsid w:val="00143A50"/>
    <w:rsid w:val="002A6D3F"/>
    <w:rsid w:val="003F7FBB"/>
    <w:rsid w:val="00851A00"/>
    <w:rsid w:val="00994478"/>
    <w:rsid w:val="00D10321"/>
    <w:rsid w:val="00D20E01"/>
    <w:rsid w:val="00FB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D361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0D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947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C1645-6E03-4406-96B4-3280147B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2021-03-29T08:26:00Z</dcterms:created>
  <dcterms:modified xsi:type="dcterms:W3CDTF">2023-12-29T10:37:00Z</dcterms:modified>
</cp:coreProperties>
</file>