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2C1C92">
        <w:rPr>
          <w:b/>
          <w:sz w:val="32"/>
          <w:szCs w:val="32"/>
        </w:rPr>
        <w:t>Орловская область</w:t>
      </w:r>
    </w:p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2C1C92">
        <w:rPr>
          <w:b/>
          <w:sz w:val="32"/>
          <w:szCs w:val="32"/>
        </w:rPr>
        <w:t>Новодеревеньковский район</w:t>
      </w:r>
      <w:r w:rsidRPr="002C1C92"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2C1C92">
        <w:rPr>
          <w:b/>
          <w:sz w:val="32"/>
          <w:szCs w:val="32"/>
        </w:rPr>
        <w:t>ПОСТАНОВЛЕНИЕ</w:t>
      </w:r>
    </w:p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jc w:val="center"/>
        <w:rPr>
          <w:sz w:val="32"/>
          <w:szCs w:val="32"/>
        </w:rPr>
      </w:pPr>
    </w:p>
    <w:p w:rsidR="00543BA7" w:rsidRPr="002C1C92" w:rsidRDefault="00AE74D3" w:rsidP="00543BA7">
      <w:pPr>
        <w:pStyle w:val="a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  22 июля</w:t>
      </w:r>
      <w:r w:rsidR="00543BA7" w:rsidRPr="002C1C92">
        <w:rPr>
          <w:b/>
          <w:sz w:val="32"/>
          <w:szCs w:val="32"/>
        </w:rPr>
        <w:t xml:space="preserve"> 2022 года                                                   </w:t>
      </w:r>
      <w:r>
        <w:rPr>
          <w:b/>
          <w:sz w:val="32"/>
          <w:szCs w:val="32"/>
        </w:rPr>
        <w:t xml:space="preserve">         № 18</w:t>
      </w:r>
    </w:p>
    <w:p w:rsidR="00543BA7" w:rsidRPr="002C1C92" w:rsidRDefault="00543BA7" w:rsidP="00543BA7">
      <w:pPr>
        <w:pStyle w:val="af"/>
        <w:spacing w:before="0" w:beforeAutospacing="0" w:after="0" w:afterAutospacing="0"/>
        <w:ind w:firstLine="709"/>
        <w:rPr>
          <w:b/>
          <w:sz w:val="32"/>
          <w:szCs w:val="32"/>
        </w:rPr>
      </w:pPr>
      <w:r w:rsidRPr="002C1C92">
        <w:rPr>
          <w:b/>
          <w:sz w:val="32"/>
          <w:szCs w:val="32"/>
        </w:rPr>
        <w:t xml:space="preserve">    с. Паньково</w:t>
      </w:r>
    </w:p>
    <w:p w:rsidR="00543BA7" w:rsidRDefault="00543BA7" w:rsidP="00543BA7">
      <w:pPr>
        <w:pStyle w:val="a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E1686" w:rsidRPr="000A316F" w:rsidRDefault="00FE1686" w:rsidP="00FE1686">
      <w:pPr>
        <w:pStyle w:val="headertext"/>
        <w:shd w:val="clear" w:color="auto" w:fill="FFFFFF"/>
        <w:spacing w:before="150" w:beforeAutospacing="0" w:after="75" w:afterAutospacing="0" w:line="288" w:lineRule="atLeast"/>
        <w:textAlignment w:val="baseline"/>
        <w:rPr>
          <w:color w:val="3C3C3C"/>
          <w:spacing w:val="2"/>
        </w:rPr>
      </w:pPr>
    </w:p>
    <w:p w:rsidR="000A316F" w:rsidRDefault="000A316F" w:rsidP="00D468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316F">
        <w:rPr>
          <w:rFonts w:ascii="Times New Roman" w:hAnsi="Times New Roman" w:cs="Times New Roman"/>
          <w:b/>
          <w:sz w:val="24"/>
          <w:szCs w:val="24"/>
        </w:rPr>
        <w:t>Об утверждении Плана мероприятий (дорожн</w:t>
      </w:r>
      <w:r w:rsidR="00F9376E">
        <w:rPr>
          <w:rFonts w:ascii="Times New Roman" w:hAnsi="Times New Roman" w:cs="Times New Roman"/>
          <w:b/>
          <w:sz w:val="24"/>
          <w:szCs w:val="24"/>
        </w:rPr>
        <w:t>ой</w:t>
      </w:r>
      <w:r w:rsidRPr="000A316F">
        <w:rPr>
          <w:rFonts w:ascii="Times New Roman" w:hAnsi="Times New Roman" w:cs="Times New Roman"/>
          <w:b/>
          <w:sz w:val="24"/>
          <w:szCs w:val="24"/>
        </w:rPr>
        <w:t xml:space="preserve"> карт</w:t>
      </w:r>
      <w:r w:rsidR="00F9376E">
        <w:rPr>
          <w:rFonts w:ascii="Times New Roman" w:hAnsi="Times New Roman" w:cs="Times New Roman"/>
          <w:b/>
          <w:sz w:val="24"/>
          <w:szCs w:val="24"/>
        </w:rPr>
        <w:t>ы</w:t>
      </w:r>
      <w:r w:rsidRPr="000A316F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D72F85" w:rsidRDefault="000A316F" w:rsidP="00D468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316F">
        <w:rPr>
          <w:rFonts w:ascii="Times New Roman" w:hAnsi="Times New Roman" w:cs="Times New Roman"/>
          <w:b/>
          <w:sz w:val="24"/>
          <w:szCs w:val="24"/>
        </w:rPr>
        <w:t xml:space="preserve">по повышению значений показателей доступности </w:t>
      </w:r>
    </w:p>
    <w:p w:rsidR="00D72F85" w:rsidRDefault="000A316F" w:rsidP="00D46829">
      <w:pPr>
        <w:spacing w:after="0"/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</w:pPr>
      <w:r w:rsidRPr="000A316F">
        <w:rPr>
          <w:rFonts w:ascii="Times New Roman" w:hAnsi="Times New Roman" w:cs="Times New Roman"/>
          <w:b/>
          <w:sz w:val="24"/>
          <w:szCs w:val="24"/>
        </w:rPr>
        <w:t xml:space="preserve">для инвалидов объектов </w:t>
      </w:r>
      <w:bookmarkStart w:id="0" w:name="_Hlk104559533"/>
      <w:r w:rsidR="00D72F85"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>социальной, инженерной</w:t>
      </w:r>
    </w:p>
    <w:p w:rsidR="00D72F85" w:rsidRDefault="00D72F85" w:rsidP="00D46829">
      <w:pPr>
        <w:spacing w:after="0"/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</w:pPr>
      <w:r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 xml:space="preserve">инфраструктур и условий беспрепятственного  </w:t>
      </w:r>
    </w:p>
    <w:p w:rsidR="00F9376E" w:rsidRDefault="00D72F85" w:rsidP="00D468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>пользования услугами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территории</w:t>
      </w:r>
    </w:p>
    <w:p w:rsidR="000A316F" w:rsidRPr="000A316F" w:rsidRDefault="00543BA7" w:rsidP="00D468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316F" w:rsidRPr="000A316F">
        <w:rPr>
          <w:rFonts w:ascii="Times New Roman" w:hAnsi="Times New Roman" w:cs="Times New Roman"/>
          <w:b/>
          <w:sz w:val="24"/>
          <w:szCs w:val="24"/>
        </w:rPr>
        <w:t>сельско</w:t>
      </w:r>
      <w:r w:rsidR="00D46829">
        <w:rPr>
          <w:rFonts w:ascii="Times New Roman" w:hAnsi="Times New Roman" w:cs="Times New Roman"/>
          <w:b/>
          <w:sz w:val="24"/>
          <w:szCs w:val="24"/>
        </w:rPr>
        <w:t>го</w:t>
      </w:r>
      <w:r w:rsidR="000A316F" w:rsidRPr="000A316F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D46829">
        <w:rPr>
          <w:rFonts w:ascii="Times New Roman" w:hAnsi="Times New Roman" w:cs="Times New Roman"/>
          <w:b/>
          <w:sz w:val="24"/>
          <w:szCs w:val="24"/>
        </w:rPr>
        <w:t>я</w:t>
      </w:r>
    </w:p>
    <w:bookmarkEnd w:id="0"/>
    <w:p w:rsidR="000A316F" w:rsidRPr="000A316F" w:rsidRDefault="000A316F" w:rsidP="000A316F">
      <w:pPr>
        <w:rPr>
          <w:rFonts w:ascii="Times New Roman" w:hAnsi="Times New Roman" w:cs="Times New Roman"/>
          <w:b/>
          <w:sz w:val="24"/>
          <w:szCs w:val="24"/>
        </w:rPr>
      </w:pPr>
    </w:p>
    <w:p w:rsidR="00D46829" w:rsidRDefault="000A316F" w:rsidP="00D46829">
      <w:pPr>
        <w:tabs>
          <w:tab w:val="left" w:pos="114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"/>
      <w:r w:rsidRPr="00D46829">
        <w:rPr>
          <w:rFonts w:ascii="Times New Roman" w:hAnsi="Times New Roman" w:cs="Times New Roman"/>
          <w:sz w:val="24"/>
          <w:szCs w:val="24"/>
        </w:rPr>
        <w:t>В соответствии с пунктом 1 части 4 статьи 26 Федерального закона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="00D46829">
        <w:rPr>
          <w:rFonts w:ascii="Times New Roman" w:hAnsi="Times New Roman" w:cs="Times New Roman"/>
          <w:sz w:val="24"/>
          <w:szCs w:val="24"/>
        </w:rPr>
        <w:t>, Постановлением правительства РФ №</w:t>
      </w:r>
      <w:r w:rsidR="00543BA7">
        <w:rPr>
          <w:rFonts w:ascii="Times New Roman" w:hAnsi="Times New Roman" w:cs="Times New Roman"/>
          <w:sz w:val="24"/>
          <w:szCs w:val="24"/>
        </w:rPr>
        <w:t xml:space="preserve"> </w:t>
      </w:r>
      <w:r w:rsidR="00D46829">
        <w:rPr>
          <w:rFonts w:ascii="Times New Roman" w:hAnsi="Times New Roman" w:cs="Times New Roman"/>
          <w:sz w:val="24"/>
          <w:szCs w:val="24"/>
        </w:rPr>
        <w:t>599 от 17.06.2015</w:t>
      </w:r>
      <w:r w:rsidR="00543BA7">
        <w:rPr>
          <w:rFonts w:ascii="Times New Roman" w:hAnsi="Times New Roman" w:cs="Times New Roman"/>
          <w:sz w:val="24"/>
          <w:szCs w:val="24"/>
        </w:rPr>
        <w:t xml:space="preserve"> </w:t>
      </w:r>
      <w:r w:rsidR="00D46829">
        <w:rPr>
          <w:rFonts w:ascii="Times New Roman" w:hAnsi="Times New Roman" w:cs="Times New Roman"/>
          <w:sz w:val="24"/>
          <w:szCs w:val="24"/>
        </w:rPr>
        <w:t>г.  «О порядке и сроках разработки федеральными органами исполнительной власти,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</w:t>
      </w:r>
      <w:r w:rsidR="00F9376E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0A316F" w:rsidRPr="00D46829" w:rsidRDefault="00D46829" w:rsidP="00D46829">
      <w:pPr>
        <w:tabs>
          <w:tab w:val="left" w:pos="1148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829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F9376E">
        <w:rPr>
          <w:rFonts w:ascii="Times New Roman" w:hAnsi="Times New Roman" w:cs="Times New Roman"/>
          <w:b/>
          <w:sz w:val="24"/>
          <w:szCs w:val="24"/>
        </w:rPr>
        <w:t>ЕТ:</w:t>
      </w:r>
    </w:p>
    <w:p w:rsidR="000A316F" w:rsidRDefault="000A316F" w:rsidP="00F9376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29">
        <w:rPr>
          <w:rFonts w:ascii="Times New Roman" w:hAnsi="Times New Roman" w:cs="Times New Roman"/>
          <w:color w:val="030000"/>
          <w:sz w:val="24"/>
          <w:szCs w:val="24"/>
        </w:rPr>
        <w:t xml:space="preserve">Утвердить План мероприятий («дорожную карту») </w:t>
      </w:r>
      <w:r w:rsidRPr="00D46829">
        <w:rPr>
          <w:rFonts w:ascii="Times New Roman" w:hAnsi="Times New Roman" w:cs="Times New Roman"/>
          <w:sz w:val="24"/>
          <w:szCs w:val="24"/>
        </w:rPr>
        <w:t xml:space="preserve">по повышению значений показателей доступности для инвалидов объектов </w:t>
      </w:r>
      <w:r w:rsidR="00F9376E" w:rsidRPr="00F9376E">
        <w:rPr>
          <w:rFonts w:ascii="Times New Roman" w:hAnsi="Times New Roman" w:cs="Times New Roman"/>
          <w:sz w:val="24"/>
          <w:szCs w:val="24"/>
        </w:rPr>
        <w:t>социальной, инженерной</w:t>
      </w:r>
      <w:r w:rsidR="00543BA7">
        <w:rPr>
          <w:rFonts w:ascii="Times New Roman" w:hAnsi="Times New Roman" w:cs="Times New Roman"/>
          <w:sz w:val="24"/>
          <w:szCs w:val="24"/>
        </w:rPr>
        <w:t xml:space="preserve"> </w:t>
      </w:r>
      <w:r w:rsidR="00F9376E" w:rsidRPr="00F9376E">
        <w:rPr>
          <w:rFonts w:ascii="Times New Roman" w:hAnsi="Times New Roman" w:cs="Times New Roman"/>
          <w:sz w:val="24"/>
          <w:szCs w:val="24"/>
        </w:rPr>
        <w:t>инфраструктур и условий беспрепятственного пользования услугами на территории</w:t>
      </w:r>
      <w:r w:rsidR="00543BA7">
        <w:rPr>
          <w:rFonts w:ascii="Times New Roman" w:hAnsi="Times New Roman" w:cs="Times New Roman"/>
          <w:sz w:val="24"/>
          <w:szCs w:val="24"/>
        </w:rPr>
        <w:t xml:space="preserve"> Паньковского</w:t>
      </w:r>
      <w:r w:rsidR="00F9376E" w:rsidRPr="00F9376E">
        <w:rPr>
          <w:rFonts w:ascii="Times New Roman" w:hAnsi="Times New Roman" w:cs="Times New Roman"/>
          <w:sz w:val="24"/>
          <w:szCs w:val="24"/>
        </w:rPr>
        <w:t xml:space="preserve"> </w:t>
      </w:r>
      <w:r w:rsidR="00D46829" w:rsidRPr="00F9376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9376E">
        <w:rPr>
          <w:rFonts w:ascii="Times New Roman" w:hAnsi="Times New Roman" w:cs="Times New Roman"/>
          <w:sz w:val="24"/>
          <w:szCs w:val="24"/>
        </w:rPr>
        <w:t xml:space="preserve"> на 2022-2025 гг</w:t>
      </w:r>
      <w:r w:rsidR="00D46829" w:rsidRPr="00F9376E">
        <w:rPr>
          <w:rFonts w:ascii="Times New Roman" w:hAnsi="Times New Roman" w:cs="Times New Roman"/>
          <w:sz w:val="24"/>
          <w:szCs w:val="24"/>
        </w:rPr>
        <w:t>.</w:t>
      </w:r>
    </w:p>
    <w:p w:rsidR="009B233F" w:rsidRDefault="009B233F" w:rsidP="009B233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3F">
        <w:rPr>
          <w:rFonts w:ascii="Times New Roman" w:hAnsi="Times New Roman" w:cs="Times New Roman"/>
          <w:sz w:val="24"/>
          <w:szCs w:val="24"/>
        </w:rPr>
        <w:t xml:space="preserve">Разместить данное постановление на официальном сайте администрации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Pr="009B233F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</w:t>
      </w:r>
      <w:r w:rsidR="00543BA7">
        <w:rPr>
          <w:rFonts w:ascii="Times New Roman" w:hAnsi="Times New Roman" w:cs="Times New Roman"/>
          <w:sz w:val="24"/>
          <w:szCs w:val="24"/>
        </w:rPr>
        <w:t>.</w:t>
      </w:r>
    </w:p>
    <w:p w:rsidR="009B233F" w:rsidRPr="009B233F" w:rsidRDefault="009B233F" w:rsidP="009B233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3F">
        <w:rPr>
          <w:rFonts w:ascii="Times New Roman" w:hAnsi="Times New Roman" w:cs="Times New Roman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9B233F" w:rsidRDefault="009B233F" w:rsidP="009B233F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9B233F" w:rsidRDefault="009B233F" w:rsidP="009B233F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9B233F" w:rsidRDefault="009B233F" w:rsidP="009B233F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9B233F" w:rsidRDefault="009B233F" w:rsidP="009B233F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9B233F" w:rsidRPr="009B233F" w:rsidRDefault="009B233F" w:rsidP="009B233F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B233F">
        <w:rPr>
          <w:rFonts w:ascii="Times New Roman" w:hAnsi="Times New Roman" w:cs="Times New Roman"/>
          <w:sz w:val="24"/>
          <w:szCs w:val="24"/>
        </w:rPr>
        <w:t xml:space="preserve">Глава поселения                                               </w:t>
      </w:r>
      <w:r w:rsidR="00543BA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B233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3BA7">
        <w:rPr>
          <w:rFonts w:ascii="Times New Roman" w:hAnsi="Times New Roman" w:cs="Times New Roman"/>
          <w:sz w:val="24"/>
          <w:szCs w:val="24"/>
        </w:rPr>
        <w:t>Н.В. Хованская</w:t>
      </w:r>
      <w:r w:rsidRPr="009B2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76E" w:rsidRDefault="00F9376E" w:rsidP="009B233F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spacing w:val="2"/>
        </w:rPr>
      </w:pPr>
    </w:p>
    <w:p w:rsidR="00F9376E" w:rsidRDefault="00F9376E" w:rsidP="000A316F">
      <w:pPr>
        <w:pStyle w:val="headertext"/>
        <w:shd w:val="clear" w:color="auto" w:fill="FFFFFF"/>
        <w:spacing w:before="150" w:beforeAutospacing="0" w:after="75" w:afterAutospacing="0" w:line="288" w:lineRule="atLeast"/>
        <w:jc w:val="right"/>
        <w:textAlignment w:val="baseline"/>
        <w:rPr>
          <w:spacing w:val="2"/>
        </w:rPr>
      </w:pPr>
    </w:p>
    <w:p w:rsidR="00543BA7" w:rsidRDefault="00543BA7" w:rsidP="000A316F">
      <w:pPr>
        <w:pStyle w:val="headertext"/>
        <w:shd w:val="clear" w:color="auto" w:fill="FFFFFF"/>
        <w:spacing w:before="150" w:beforeAutospacing="0" w:after="75" w:afterAutospacing="0" w:line="288" w:lineRule="atLeast"/>
        <w:jc w:val="right"/>
        <w:textAlignment w:val="baseline"/>
        <w:rPr>
          <w:spacing w:val="2"/>
        </w:rPr>
      </w:pPr>
    </w:p>
    <w:p w:rsidR="00AE74D3" w:rsidRDefault="00AE74D3" w:rsidP="000A316F">
      <w:pPr>
        <w:pStyle w:val="headertext"/>
        <w:shd w:val="clear" w:color="auto" w:fill="FFFFFF"/>
        <w:spacing w:before="150" w:beforeAutospacing="0" w:after="75" w:afterAutospacing="0" w:line="288" w:lineRule="atLeast"/>
        <w:jc w:val="right"/>
        <w:textAlignment w:val="baseline"/>
        <w:rPr>
          <w:spacing w:val="2"/>
        </w:rPr>
      </w:pPr>
    </w:p>
    <w:p w:rsidR="00F9376E" w:rsidRPr="000C2C90" w:rsidRDefault="00FE1686" w:rsidP="00F937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C2C9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9D5FD4" w:rsidRPr="000C2C90">
        <w:rPr>
          <w:rFonts w:ascii="Times New Roman" w:hAnsi="Times New Roman" w:cs="Times New Roman"/>
          <w:sz w:val="24"/>
          <w:szCs w:val="24"/>
        </w:rPr>
        <w:t>1</w:t>
      </w:r>
    </w:p>
    <w:p w:rsidR="00F9376E" w:rsidRPr="000C2C90" w:rsidRDefault="00FE1686" w:rsidP="00F9376E">
      <w:pPr>
        <w:spacing w:after="0"/>
        <w:jc w:val="right"/>
        <w:rPr>
          <w:rFonts w:ascii="Times New Roman" w:hAnsi="Times New Roman" w:cs="Times New Roman"/>
          <w:color w:val="030000"/>
          <w:sz w:val="24"/>
          <w:szCs w:val="24"/>
        </w:rPr>
      </w:pPr>
      <w:r w:rsidRPr="000C2C90">
        <w:rPr>
          <w:rFonts w:ascii="Times New Roman" w:hAnsi="Times New Roman" w:cs="Times New Roman"/>
          <w:color w:val="030000"/>
          <w:sz w:val="24"/>
          <w:szCs w:val="24"/>
        </w:rPr>
        <w:t xml:space="preserve">к постановлению </w:t>
      </w:r>
      <w:r w:rsidR="00F9376E" w:rsidRPr="000C2C90">
        <w:rPr>
          <w:rFonts w:ascii="Times New Roman" w:hAnsi="Times New Roman" w:cs="Times New Roman"/>
          <w:color w:val="030000"/>
          <w:sz w:val="24"/>
          <w:szCs w:val="24"/>
        </w:rPr>
        <w:t xml:space="preserve">администрации </w:t>
      </w:r>
    </w:p>
    <w:p w:rsidR="00FE1686" w:rsidRDefault="00543BA7" w:rsidP="00F9376E">
      <w:pPr>
        <w:spacing w:after="0"/>
        <w:jc w:val="right"/>
        <w:rPr>
          <w:rFonts w:ascii="Times New Roman" w:hAnsi="Times New Roman" w:cs="Times New Roman"/>
          <w:color w:val="030000"/>
          <w:sz w:val="24"/>
          <w:szCs w:val="24"/>
        </w:rPr>
      </w:pPr>
      <w:r>
        <w:rPr>
          <w:rFonts w:ascii="Times New Roman" w:hAnsi="Times New Roman" w:cs="Times New Roman"/>
          <w:color w:val="030000"/>
          <w:sz w:val="24"/>
          <w:szCs w:val="24"/>
        </w:rPr>
        <w:t>Паньковского</w:t>
      </w:r>
      <w:r w:rsidR="00F9376E" w:rsidRPr="000C2C90">
        <w:rPr>
          <w:rFonts w:ascii="Times New Roman" w:hAnsi="Times New Roman" w:cs="Times New Roman"/>
          <w:color w:val="030000"/>
          <w:sz w:val="24"/>
          <w:szCs w:val="24"/>
        </w:rPr>
        <w:t xml:space="preserve"> сельского поселения</w:t>
      </w:r>
    </w:p>
    <w:p w:rsidR="00543BA7" w:rsidRPr="00FE1686" w:rsidRDefault="00AE74D3" w:rsidP="00F9376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30000"/>
          <w:sz w:val="24"/>
          <w:szCs w:val="24"/>
        </w:rPr>
        <w:t>от 22.07.</w:t>
      </w:r>
      <w:r w:rsidR="00543BA7">
        <w:rPr>
          <w:rFonts w:ascii="Times New Roman" w:hAnsi="Times New Roman" w:cs="Times New Roman"/>
          <w:color w:val="030000"/>
          <w:sz w:val="24"/>
          <w:szCs w:val="24"/>
        </w:rPr>
        <w:t xml:space="preserve">2022 г. № </w:t>
      </w:r>
      <w:r>
        <w:rPr>
          <w:rFonts w:ascii="Times New Roman" w:hAnsi="Times New Roman" w:cs="Times New Roman"/>
          <w:color w:val="030000"/>
          <w:sz w:val="24"/>
          <w:szCs w:val="24"/>
        </w:rPr>
        <w:t>18</w:t>
      </w:r>
    </w:p>
    <w:p w:rsidR="00D53A78" w:rsidRDefault="00D53A78" w:rsidP="00D468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316F" w:rsidRPr="00D46829" w:rsidRDefault="00D72F85" w:rsidP="00F937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мероприятий «</w:t>
      </w:r>
      <w:r w:rsidR="000A316F" w:rsidRPr="00D46829">
        <w:rPr>
          <w:rFonts w:ascii="Times New Roman" w:hAnsi="Times New Roman" w:cs="Times New Roman"/>
          <w:b/>
          <w:bCs/>
          <w:sz w:val="24"/>
          <w:szCs w:val="24"/>
        </w:rPr>
        <w:t>Дорожная карта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9376E" w:rsidRDefault="000A316F" w:rsidP="00F937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829">
        <w:rPr>
          <w:rFonts w:ascii="Times New Roman" w:hAnsi="Times New Roman" w:cs="Times New Roman"/>
          <w:b/>
          <w:bCs/>
          <w:sz w:val="24"/>
          <w:szCs w:val="24"/>
        </w:rPr>
        <w:t>по повышению значений показателей доступности для инвалидов</w:t>
      </w:r>
    </w:p>
    <w:p w:rsidR="00F9376E" w:rsidRDefault="00F9376E" w:rsidP="00F9376E">
      <w:pPr>
        <w:spacing w:after="0"/>
        <w:jc w:val="center"/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</w:pPr>
      <w:r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>социальной, инженерной</w:t>
      </w:r>
      <w:r w:rsidR="00AE74D3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>инфраструктур</w:t>
      </w:r>
      <w:r w:rsidR="00AE74D3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 xml:space="preserve"> и условий беспрепятственного</w:t>
      </w:r>
    </w:p>
    <w:p w:rsidR="00F9376E" w:rsidRPr="000A316F" w:rsidRDefault="00F9376E" w:rsidP="00F937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F85">
        <w:rPr>
          <w:rStyle w:val="msonormal0"/>
          <w:rFonts w:ascii="Times New Roman" w:hAnsi="Times New Roman" w:cs="Times New Roman"/>
          <w:b/>
          <w:color w:val="000000"/>
          <w:sz w:val="24"/>
          <w:szCs w:val="24"/>
        </w:rPr>
        <w:t>пользования услугами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территории</w:t>
      </w:r>
      <w:r w:rsidR="00AE74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3BA7">
        <w:rPr>
          <w:rFonts w:ascii="Times New Roman" w:hAnsi="Times New Roman" w:cs="Times New Roman"/>
          <w:b/>
          <w:sz w:val="24"/>
          <w:szCs w:val="24"/>
        </w:rPr>
        <w:t>Паньковского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16F">
        <w:rPr>
          <w:rFonts w:ascii="Times New Roman" w:hAnsi="Times New Roman" w:cs="Times New Roman"/>
          <w:b/>
          <w:sz w:val="24"/>
          <w:szCs w:val="24"/>
        </w:rPr>
        <w:t>сельско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0A316F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</w:p>
    <w:p w:rsidR="00D46829" w:rsidRPr="00D46829" w:rsidRDefault="00D46829" w:rsidP="00D468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</w:p>
    <w:p w:rsidR="00FE1686" w:rsidRPr="00D46829" w:rsidRDefault="00FE1686" w:rsidP="00D468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76FE" w:rsidRPr="006276FE" w:rsidRDefault="006276FE" w:rsidP="006276F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276FE">
        <w:rPr>
          <w:rFonts w:ascii="Times New Roman" w:hAnsi="Times New Roman" w:cs="Times New Roman"/>
          <w:b/>
          <w:color w:val="000000"/>
          <w:sz w:val="24"/>
          <w:szCs w:val="24"/>
        </w:rPr>
        <w:t>1. Общее описание Плана мероприятий («дорожной карты»)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повышению значений  показателей доступности для инвалидов объектов и услуг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  (20</w:t>
      </w:r>
      <w:r w:rsidR="00F9376E">
        <w:rPr>
          <w:rFonts w:ascii="Times New Roman" w:hAnsi="Times New Roman" w:cs="Times New Roman"/>
          <w:sz w:val="24"/>
          <w:szCs w:val="24"/>
        </w:rPr>
        <w:t>22</w:t>
      </w:r>
      <w:r w:rsidRPr="006276FE">
        <w:rPr>
          <w:rFonts w:ascii="Times New Roman" w:hAnsi="Times New Roman" w:cs="Times New Roman"/>
          <w:sz w:val="24"/>
          <w:szCs w:val="24"/>
        </w:rPr>
        <w:t>-20</w:t>
      </w:r>
      <w:r w:rsidR="00280E2A">
        <w:rPr>
          <w:rFonts w:ascii="Times New Roman" w:hAnsi="Times New Roman" w:cs="Times New Roman"/>
          <w:sz w:val="24"/>
          <w:szCs w:val="24"/>
        </w:rPr>
        <w:t>2</w:t>
      </w:r>
      <w:r w:rsidR="00F9376E">
        <w:rPr>
          <w:rFonts w:ascii="Times New Roman" w:hAnsi="Times New Roman" w:cs="Times New Roman"/>
          <w:sz w:val="24"/>
          <w:szCs w:val="24"/>
        </w:rPr>
        <w:t>5</w:t>
      </w:r>
      <w:r w:rsidRPr="006276FE">
        <w:rPr>
          <w:rFonts w:ascii="Times New Roman" w:hAnsi="Times New Roman" w:cs="Times New Roman"/>
          <w:sz w:val="24"/>
          <w:szCs w:val="24"/>
        </w:rPr>
        <w:t xml:space="preserve"> годы) (далее - «дорожная карта») разработан в соответствии с Федеральным законом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(далее  - Федеральный закон от 01.12.2014 № 419-ФЗ), постановлением 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«Дорожная карта» представляет собой план взаимоувязанных по срокам реализации и исполнителям мероприятий, проводимых в целях поэтапного обеспечения для инвалидов условий доступности объектов и услуг социальной, инженерной, транспортной инфраструктур, установленных статьей 15 Федерального закона от 24 ноября 1995 года № 181-ФЗ «О социальной защите инвалидов в Российской Федерации», а также иными федеральными и областными законами, регулирующими вопросы предоставления услуг населению.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Целью разработки «дорожной карты» является обеспечение беспрепятственного доступа инвалидов к объектам, услугам, информации в сфере культуры, образования и молодежной политики, физкультуры и спорта, в решении социальных и жилищно-коммунальных проблем на территории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276FE">
        <w:rPr>
          <w:rFonts w:ascii="Times New Roman" w:hAnsi="Times New Roman" w:cs="Times New Roman"/>
          <w:sz w:val="24"/>
          <w:szCs w:val="24"/>
        </w:rPr>
        <w:t>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Формирование доступной для инвалидов среды жизнедеятельности является одним из приоритетных направлений социально-экономического развития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Реализация «дорожной карты» направлена на обеспечение поэтапного повышения уровня доступности для инвалидов объектов социальной, инженерной, транспортной инфраструктур и условий для беспрепятственного пользования услугами.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Задачи «дорожной карты»: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1.Совершенствование нормативно-правовой и организационной основы</w:t>
      </w:r>
    </w:p>
    <w:p w:rsidR="006276FE" w:rsidRPr="006276FE" w:rsidRDefault="006276FE" w:rsidP="006276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формирования доступной среды жизнедеятельности инвалидов в </w:t>
      </w:r>
      <w:r w:rsidR="00637312">
        <w:rPr>
          <w:rFonts w:ascii="Times New Roman" w:hAnsi="Times New Roman" w:cs="Times New Roman"/>
          <w:sz w:val="24"/>
          <w:szCs w:val="24"/>
        </w:rPr>
        <w:t>Паньковском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6276FE">
        <w:rPr>
          <w:rFonts w:ascii="Times New Roman" w:hAnsi="Times New Roman" w:cs="Times New Roman"/>
          <w:sz w:val="24"/>
          <w:szCs w:val="24"/>
        </w:rPr>
        <w:t>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2.Повышение значений показателей доступности предоставляемых инвалидам услуг с учетом имеющихся у них нарушений функций организма, а также по оказанию им помощи в преодолении барьеров, препятствующих пользованию объектами и услугами.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lastRenderedPageBreak/>
        <w:t>3.Организация обучения (инструктирования) специалистов, работающих с инвалидами, по вопросам, связанным с обеспечением доступности для них объектов, услуг и оказанием помощи в их использовании или получении (доступу к ним).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Решение представленного комплекса мероприятий по формированию </w:t>
      </w:r>
      <w:r w:rsidR="00F9376E" w:rsidRPr="006276FE">
        <w:rPr>
          <w:rFonts w:ascii="Times New Roman" w:hAnsi="Times New Roman" w:cs="Times New Roman"/>
          <w:sz w:val="24"/>
          <w:szCs w:val="24"/>
        </w:rPr>
        <w:t>безбарьерной</w:t>
      </w:r>
      <w:r w:rsidRPr="006276FE">
        <w:rPr>
          <w:rFonts w:ascii="Times New Roman" w:hAnsi="Times New Roman" w:cs="Times New Roman"/>
          <w:sz w:val="24"/>
          <w:szCs w:val="24"/>
        </w:rPr>
        <w:t xml:space="preserve"> среды жизнедеятельности инвалидов позволит создать благоприятные условия для их социальной адаптации, будет способствовать гармоничному развитию личности инвалидов через реализацию их творческого, интеллектуального и физического потенциала.</w:t>
      </w:r>
    </w:p>
    <w:p w:rsidR="006276FE" w:rsidRPr="006276FE" w:rsidRDefault="006276FE" w:rsidP="006276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6FE">
        <w:rPr>
          <w:rFonts w:ascii="Times New Roman" w:hAnsi="Times New Roman" w:cs="Times New Roman"/>
          <w:b/>
          <w:sz w:val="24"/>
          <w:szCs w:val="24"/>
        </w:rPr>
        <w:t>2.Обоснование целей обеспечения доступности для инвалидов объектов и услуг, а также мероприятий по их достижению в установленные сроки</w:t>
      </w:r>
    </w:p>
    <w:p w:rsidR="006276FE" w:rsidRPr="000A316F" w:rsidRDefault="006276FE" w:rsidP="006276FE">
      <w:pPr>
        <w:spacing w:after="0"/>
        <w:ind w:firstLine="573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В </w:t>
      </w:r>
      <w:r w:rsidR="00637312">
        <w:rPr>
          <w:rFonts w:ascii="Times New Roman" w:hAnsi="Times New Roman" w:cs="Times New Roman"/>
          <w:sz w:val="24"/>
          <w:szCs w:val="24"/>
        </w:rPr>
        <w:t>Паньковском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6276FE">
        <w:rPr>
          <w:rFonts w:ascii="Times New Roman" w:hAnsi="Times New Roman" w:cs="Times New Roman"/>
          <w:sz w:val="24"/>
          <w:szCs w:val="24"/>
        </w:rPr>
        <w:t xml:space="preserve"> на 1 </w:t>
      </w:r>
      <w:r>
        <w:rPr>
          <w:rFonts w:ascii="Times New Roman" w:hAnsi="Times New Roman" w:cs="Times New Roman"/>
          <w:sz w:val="24"/>
          <w:szCs w:val="24"/>
        </w:rPr>
        <w:t xml:space="preserve">января </w:t>
      </w:r>
      <w:r w:rsidRPr="006276FE">
        <w:rPr>
          <w:rFonts w:ascii="Times New Roman" w:hAnsi="Times New Roman" w:cs="Times New Roman"/>
          <w:sz w:val="24"/>
          <w:szCs w:val="24"/>
        </w:rPr>
        <w:t>20</w:t>
      </w:r>
      <w:r w:rsidR="00F9376E">
        <w:rPr>
          <w:rFonts w:ascii="Times New Roman" w:hAnsi="Times New Roman" w:cs="Times New Roman"/>
          <w:sz w:val="24"/>
          <w:szCs w:val="24"/>
        </w:rPr>
        <w:t>22</w:t>
      </w:r>
      <w:r w:rsidR="00637312">
        <w:rPr>
          <w:rFonts w:ascii="Times New Roman" w:hAnsi="Times New Roman" w:cs="Times New Roman"/>
          <w:sz w:val="24"/>
          <w:szCs w:val="24"/>
        </w:rPr>
        <w:t xml:space="preserve"> года проживает 630</w:t>
      </w:r>
      <w:r w:rsidRPr="006276FE">
        <w:rPr>
          <w:rFonts w:ascii="Times New Roman" w:hAnsi="Times New Roman" w:cs="Times New Roman"/>
          <w:sz w:val="24"/>
          <w:szCs w:val="24"/>
        </w:rPr>
        <w:t xml:space="preserve"> человек </w:t>
      </w:r>
      <w:r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637312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6276FE">
        <w:rPr>
          <w:rFonts w:ascii="Times New Roman" w:hAnsi="Times New Roman" w:cs="Times New Roman"/>
          <w:sz w:val="24"/>
          <w:szCs w:val="24"/>
        </w:rPr>
        <w:t>, име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276FE">
        <w:rPr>
          <w:rFonts w:ascii="Times New Roman" w:hAnsi="Times New Roman" w:cs="Times New Roman"/>
          <w:sz w:val="24"/>
          <w:szCs w:val="24"/>
        </w:rPr>
        <w:t xml:space="preserve"> статус инвалида</w:t>
      </w:r>
      <w:r w:rsidR="00F9376E">
        <w:rPr>
          <w:rFonts w:ascii="Times New Roman" w:hAnsi="Times New Roman" w:cs="Times New Roman"/>
          <w:sz w:val="24"/>
          <w:szCs w:val="24"/>
        </w:rPr>
        <w:t xml:space="preserve">, </w:t>
      </w:r>
      <w:r w:rsidRPr="000A316F">
        <w:rPr>
          <w:rFonts w:ascii="Times New Roman" w:hAnsi="Times New Roman" w:cs="Times New Roman"/>
          <w:sz w:val="24"/>
          <w:szCs w:val="24"/>
        </w:rPr>
        <w:t>в том числе:</w:t>
      </w:r>
    </w:p>
    <w:p w:rsidR="006276FE" w:rsidRPr="000A316F" w:rsidRDefault="006276FE" w:rsidP="006276FE">
      <w:pPr>
        <w:spacing w:after="0"/>
        <w:ind w:firstLine="573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 xml:space="preserve">Инвалиды </w:t>
      </w:r>
      <w:r w:rsidRPr="000A316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A316F">
        <w:rPr>
          <w:rFonts w:ascii="Times New Roman" w:hAnsi="Times New Roman" w:cs="Times New Roman"/>
          <w:sz w:val="24"/>
          <w:szCs w:val="24"/>
        </w:rPr>
        <w:t xml:space="preserve"> группы – </w:t>
      </w:r>
      <w:r w:rsidR="00637312">
        <w:rPr>
          <w:rFonts w:ascii="Times New Roman" w:hAnsi="Times New Roman" w:cs="Times New Roman"/>
          <w:sz w:val="24"/>
          <w:szCs w:val="24"/>
        </w:rPr>
        <w:t xml:space="preserve">3 </w:t>
      </w:r>
      <w:r w:rsidRPr="000A316F">
        <w:rPr>
          <w:rFonts w:ascii="Times New Roman" w:hAnsi="Times New Roman" w:cs="Times New Roman"/>
          <w:sz w:val="24"/>
          <w:szCs w:val="24"/>
        </w:rPr>
        <w:t>чел.</w:t>
      </w:r>
    </w:p>
    <w:p w:rsidR="006276FE" w:rsidRPr="000A316F" w:rsidRDefault="006276FE" w:rsidP="006276FE">
      <w:pPr>
        <w:spacing w:after="0"/>
        <w:ind w:firstLine="573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 xml:space="preserve">Инвалиды </w:t>
      </w:r>
      <w:r w:rsidRPr="000A316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A316F">
        <w:rPr>
          <w:rFonts w:ascii="Times New Roman" w:hAnsi="Times New Roman" w:cs="Times New Roman"/>
          <w:sz w:val="24"/>
          <w:szCs w:val="24"/>
        </w:rPr>
        <w:t xml:space="preserve"> группы –</w:t>
      </w:r>
      <w:r w:rsidR="00637312">
        <w:rPr>
          <w:rFonts w:ascii="Times New Roman" w:hAnsi="Times New Roman" w:cs="Times New Roman"/>
          <w:sz w:val="24"/>
          <w:szCs w:val="24"/>
        </w:rPr>
        <w:t xml:space="preserve">6 </w:t>
      </w:r>
      <w:r w:rsidRPr="000A316F">
        <w:rPr>
          <w:rFonts w:ascii="Times New Roman" w:hAnsi="Times New Roman" w:cs="Times New Roman"/>
          <w:sz w:val="24"/>
          <w:szCs w:val="24"/>
        </w:rPr>
        <w:t>чел.</w:t>
      </w:r>
    </w:p>
    <w:p w:rsidR="006276FE" w:rsidRPr="000A316F" w:rsidRDefault="006276FE" w:rsidP="006276FE">
      <w:pPr>
        <w:spacing w:after="0"/>
        <w:ind w:firstLine="527"/>
        <w:rPr>
          <w:rFonts w:ascii="Times New Roman" w:hAnsi="Times New Roman" w:cs="Times New Roman"/>
          <w:color w:val="000000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 xml:space="preserve"> Инвалиды </w:t>
      </w:r>
      <w:r w:rsidRPr="000A316F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0A316F">
        <w:rPr>
          <w:rFonts w:ascii="Times New Roman" w:hAnsi="Times New Roman" w:cs="Times New Roman"/>
          <w:color w:val="000000"/>
          <w:sz w:val="24"/>
          <w:szCs w:val="24"/>
        </w:rPr>
        <w:t xml:space="preserve"> группы – </w:t>
      </w:r>
      <w:r w:rsidR="00637312">
        <w:rPr>
          <w:rFonts w:ascii="Times New Roman" w:hAnsi="Times New Roman" w:cs="Times New Roman"/>
          <w:color w:val="000000"/>
          <w:sz w:val="24"/>
          <w:szCs w:val="24"/>
        </w:rPr>
        <w:t xml:space="preserve">8 </w:t>
      </w:r>
      <w:r w:rsidRPr="000A316F">
        <w:rPr>
          <w:rFonts w:ascii="Times New Roman" w:hAnsi="Times New Roman" w:cs="Times New Roman"/>
          <w:color w:val="000000"/>
          <w:sz w:val="24"/>
          <w:szCs w:val="24"/>
        </w:rPr>
        <w:t>чел.</w:t>
      </w:r>
    </w:p>
    <w:p w:rsidR="006276FE" w:rsidRPr="006276FE" w:rsidRDefault="006276FE" w:rsidP="006276FE">
      <w:pPr>
        <w:spacing w:after="0"/>
        <w:ind w:firstLine="527"/>
        <w:rPr>
          <w:rFonts w:ascii="Times New Roman" w:hAnsi="Times New Roman" w:cs="Times New Roman"/>
          <w:color w:val="000000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 xml:space="preserve"> Дети – инвалиды – </w:t>
      </w:r>
      <w:r w:rsidR="0063731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A316F">
        <w:rPr>
          <w:rFonts w:ascii="Times New Roman" w:hAnsi="Times New Roman" w:cs="Times New Roman"/>
          <w:color w:val="000000"/>
          <w:sz w:val="24"/>
          <w:szCs w:val="24"/>
        </w:rPr>
        <w:t xml:space="preserve"> чел.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Инвалиды испытывают потребность в социальном обслуживании, нуждаются в специально оборудованных объектах, транспорте и маршрутах движения, что ставит решение проблемы доступности социальной инфраструктуры в ряд актуальных задач для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276FE">
        <w:rPr>
          <w:rFonts w:ascii="Times New Roman" w:hAnsi="Times New Roman" w:cs="Times New Roman"/>
          <w:sz w:val="24"/>
          <w:szCs w:val="24"/>
        </w:rPr>
        <w:t>.</w:t>
      </w:r>
    </w:p>
    <w:p w:rsidR="00280E2A" w:rsidRPr="000A316F" w:rsidRDefault="00280E2A" w:rsidP="00280E2A">
      <w:pPr>
        <w:spacing w:after="0"/>
        <w:ind w:firstLine="527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>Важнейшей социальной задачей является создание равных возможностей для инвалидов во всех сферах жизни общества: транспорт, связь, образование, культурная жизнь и т.д.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>Основными проблемами в области социальной защиты инвалидов остаются: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>1) отсутствие доступа к объектам социальной и транспортной инфраструктуры и информационным технологиям.</w:t>
      </w:r>
    </w:p>
    <w:p w:rsidR="00280E2A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социальные объекты </w:t>
      </w:r>
      <w:r w:rsidR="00543BA7">
        <w:rPr>
          <w:rFonts w:ascii="Times New Roman" w:hAnsi="Times New Roman" w:cs="Times New Roman"/>
          <w:color w:val="000000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316F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="00F9376E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6373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</w:t>
      </w:r>
      <w:r w:rsidR="00F9376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поселения. В настоящее время вход в здание </w:t>
      </w:r>
      <w:r w:rsidRPr="000A316F">
        <w:rPr>
          <w:rFonts w:ascii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пандус</w:t>
      </w:r>
      <w:r w:rsidR="00F9376E">
        <w:rPr>
          <w:rFonts w:ascii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>Общественный транспорт недоступен для инвалидов-колясочников.</w:t>
      </w:r>
    </w:p>
    <w:p w:rsidR="00280E2A" w:rsidRPr="000A316F" w:rsidRDefault="00280E2A" w:rsidP="00280E2A">
      <w:pPr>
        <w:spacing w:after="0"/>
        <w:ind w:firstLine="556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>Целесообразность решения проблемы обеспечения доступности среды для инвалидов путем принятия настоящей Дорожной карты определяется следующими причинами: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 xml:space="preserve">1) масштабность, высокая социально-экономическая значимость проблемы - решение проблемы предполагает модернизацию, дооборудование части существующих объектов социальной, транспортной, информационной инфраструктур; 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>2) комплексность проблемы - потребуется решение различных задач правового, финансового, информационного характера; реализация соответствующего комплекса мероприятий;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>3) межведомственный характер проблемы - с учетом содержания, перечня задач, требующих решения, потребуется консолидация усилий органов местного самоуправления, общественных объединений;</w:t>
      </w:r>
    </w:p>
    <w:p w:rsidR="00280E2A" w:rsidRPr="000A316F" w:rsidRDefault="00280E2A" w:rsidP="00280E2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sz w:val="24"/>
          <w:szCs w:val="24"/>
        </w:rPr>
        <w:t>4) длительность решения проблемы - проблема может быть решена в течение ряда лет путем осуществления взаимосвязанных по целям работ и комплекса мероприятий.</w:t>
      </w:r>
    </w:p>
    <w:p w:rsidR="00280E2A" w:rsidRPr="000A316F" w:rsidRDefault="00280E2A" w:rsidP="00280E2A">
      <w:pPr>
        <w:spacing w:after="0"/>
        <w:ind w:firstLine="556"/>
        <w:jc w:val="both"/>
        <w:rPr>
          <w:rFonts w:ascii="Times New Roman" w:hAnsi="Times New Roman" w:cs="Times New Roman"/>
          <w:sz w:val="24"/>
          <w:szCs w:val="24"/>
        </w:rPr>
      </w:pPr>
      <w:r w:rsidRPr="000A316F">
        <w:rPr>
          <w:rFonts w:ascii="Times New Roman" w:hAnsi="Times New Roman" w:cs="Times New Roman"/>
          <w:color w:val="000000"/>
          <w:sz w:val="24"/>
          <w:szCs w:val="24"/>
        </w:rPr>
        <w:t>Люди с инвалидностью относятся к наиболее социально незащищенной категории населения. Их доход, в основной своей массе, ниже среднего, а потребности в медицинском и социальном обслуживании намного выше. Они испытывают трудности при получении образования и в дальнейшем трудоустройстве, большинство из них не имеют семьи и малоактивны в общественной жизни. Поэтому проблемы инвалидов являются важной составляющей современной государственной социальной политики.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lastRenderedPageBreak/>
        <w:t>Основной проблемой в обеспечении</w:t>
      </w:r>
      <w:r w:rsidR="00280E2A">
        <w:rPr>
          <w:rFonts w:ascii="Times New Roman" w:hAnsi="Times New Roman" w:cs="Times New Roman"/>
          <w:sz w:val="24"/>
          <w:szCs w:val="24"/>
        </w:rPr>
        <w:t xml:space="preserve"> доступности социокультурных ус</w:t>
      </w:r>
      <w:r w:rsidRPr="006276FE">
        <w:rPr>
          <w:rFonts w:ascii="Times New Roman" w:hAnsi="Times New Roman" w:cs="Times New Roman"/>
          <w:sz w:val="24"/>
          <w:szCs w:val="24"/>
        </w:rPr>
        <w:t xml:space="preserve">луг для инвалидов является неприспособленность многих учреждений культуры для посещения их данными категориями граждан. Если вопрос доступности входов в здания, где расположены учреждения культуры, решается (оборудованы пандусами, поручнями, расширение входных групп), то зрительные залы учреждений культуры и читальные залы библиотек в настоящее время не рассчитаны на размещение мест для инвалидов. 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Мероприятия «Дорожной карты» направлены на развитие мер социальной поддержки инвалидов и детей-инвалидов, предоставление им равных возможностей для участия в жизни общества и повышение качества жизни на основе формирования доступной среды жизнедеятельности. 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В результате реализации мероприятий ожидаются позитивные изменения значений показателей социально-экономического развития </w:t>
      </w:r>
      <w:r w:rsidR="00543BA7">
        <w:rPr>
          <w:rFonts w:ascii="Times New Roman" w:hAnsi="Times New Roman" w:cs="Times New Roman"/>
          <w:sz w:val="24"/>
          <w:szCs w:val="24"/>
        </w:rPr>
        <w:t>Паньковского</w:t>
      </w:r>
      <w:r w:rsidR="00F9376E">
        <w:rPr>
          <w:rFonts w:ascii="Times New Roman" w:hAnsi="Times New Roman" w:cs="Times New Roman"/>
          <w:sz w:val="24"/>
          <w:szCs w:val="24"/>
        </w:rPr>
        <w:t xml:space="preserve"> </w:t>
      </w:r>
      <w:r w:rsidR="00280E2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276FE">
        <w:rPr>
          <w:rFonts w:ascii="Times New Roman" w:hAnsi="Times New Roman" w:cs="Times New Roman"/>
          <w:sz w:val="24"/>
          <w:szCs w:val="24"/>
        </w:rPr>
        <w:t xml:space="preserve">, характеризующих </w:t>
      </w:r>
      <w:r>
        <w:rPr>
          <w:rFonts w:ascii="Times New Roman" w:hAnsi="Times New Roman" w:cs="Times New Roman"/>
          <w:sz w:val="24"/>
          <w:szCs w:val="24"/>
        </w:rPr>
        <w:t xml:space="preserve">положение инвалидов, уровень и </w:t>
      </w:r>
      <w:r w:rsidRPr="006276FE">
        <w:rPr>
          <w:rFonts w:ascii="Times New Roman" w:hAnsi="Times New Roman" w:cs="Times New Roman"/>
          <w:sz w:val="24"/>
          <w:szCs w:val="24"/>
        </w:rPr>
        <w:t xml:space="preserve">качество их жизни, повышение мобильности, трудовой занятости инвалидов, а также повышение культурного уровня и толерантности в обществе. 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Социальная эффективность мероприятий «дорожной карты» будет выражаться в снижении социальной напряженности в обществе за счет: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увеличения уровня информированности инвалидов и других маломобильных групп населения о доступных социально значимых объектах и услугах, о формате их предоставления;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преодоления социальной изоляции и включенности инвалидов в жизнь общества, в том числе в совместные с другими гражданами мероприятия (досуговые, культурные и спортивные);</w:t>
      </w:r>
    </w:p>
    <w:p w:rsidR="006276FE" w:rsidRPr="006276FE" w:rsidRDefault="006276FE" w:rsidP="006276F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>результаты социологических опросов;</w:t>
      </w:r>
    </w:p>
    <w:p w:rsidR="006276FE" w:rsidRPr="006276FE" w:rsidRDefault="006276FE" w:rsidP="006276F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276FE">
        <w:rPr>
          <w:rFonts w:ascii="Times New Roman" w:hAnsi="Times New Roman" w:cs="Times New Roman"/>
          <w:sz w:val="24"/>
          <w:szCs w:val="24"/>
        </w:rPr>
        <w:t xml:space="preserve">показатели мониторинга напряженности безбарьерной среды. </w:t>
      </w:r>
    </w:p>
    <w:p w:rsidR="000A316F" w:rsidRPr="000A316F" w:rsidRDefault="000A316F" w:rsidP="00CD0772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CD0772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CD0772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CD0772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0A316F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0A316F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0A316F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100A" w:rsidRDefault="003F100A" w:rsidP="000A316F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55B9" w:rsidRDefault="002455B9" w:rsidP="00D72F85">
      <w:pPr>
        <w:rPr>
          <w:rFonts w:ascii="Times New Roman" w:eastAsia="Calibri" w:hAnsi="Times New Roman" w:cs="Times New Roman"/>
          <w:sz w:val="24"/>
          <w:szCs w:val="24"/>
        </w:rPr>
      </w:pPr>
    </w:p>
    <w:p w:rsidR="002772F8" w:rsidRDefault="002772F8" w:rsidP="000A316F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bookmarkEnd w:id="1"/>
    <w:p w:rsidR="009D5FD4" w:rsidRDefault="009D5FD4" w:rsidP="009B233F">
      <w:pPr>
        <w:rPr>
          <w:rFonts w:ascii="Times New Roman" w:eastAsia="Calibri" w:hAnsi="Times New Roman" w:cs="Times New Roman"/>
          <w:sz w:val="24"/>
          <w:szCs w:val="24"/>
        </w:rPr>
        <w:sectPr w:rsidR="009D5FD4" w:rsidSect="00D07174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9D5FD4" w:rsidRDefault="005E209E" w:rsidP="009D5FD4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9D5FD4">
        <w:rPr>
          <w:rFonts w:ascii="Times New Roman" w:hAnsi="Times New Roman"/>
        </w:rPr>
        <w:t xml:space="preserve"> 2</w:t>
      </w:r>
    </w:p>
    <w:p w:rsidR="009D5FD4" w:rsidRDefault="009D5FD4" w:rsidP="009D5FD4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 w:rsidRPr="00B11A54">
        <w:rPr>
          <w:rFonts w:ascii="Times New Roman" w:hAnsi="Times New Roman"/>
        </w:rPr>
        <w:t xml:space="preserve">к  </w:t>
      </w:r>
      <w:r w:rsidR="005E209E">
        <w:rPr>
          <w:rFonts w:ascii="Times New Roman" w:hAnsi="Times New Roman"/>
        </w:rPr>
        <w:t xml:space="preserve"> постановлению а</w:t>
      </w:r>
      <w:r>
        <w:rPr>
          <w:rFonts w:ascii="Times New Roman" w:hAnsi="Times New Roman"/>
        </w:rPr>
        <w:t>дминистрации</w:t>
      </w:r>
    </w:p>
    <w:p w:rsidR="005E209E" w:rsidRPr="00B11A54" w:rsidRDefault="005E209E" w:rsidP="009D5FD4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Паньковского сельского поселения</w:t>
      </w:r>
    </w:p>
    <w:p w:rsidR="009D5FD4" w:rsidRPr="00B11A54" w:rsidRDefault="009D5FD4" w:rsidP="009D5FD4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AE74D3">
        <w:rPr>
          <w:rFonts w:ascii="Times New Roman" w:hAnsi="Times New Roman"/>
        </w:rPr>
        <w:t>22.07.2022 г. № 18</w:t>
      </w:r>
      <w:r>
        <w:rPr>
          <w:rFonts w:ascii="Times New Roman" w:hAnsi="Times New Roman"/>
        </w:rPr>
        <w:t xml:space="preserve"> </w:t>
      </w:r>
    </w:p>
    <w:p w:rsidR="009D5FD4" w:rsidRDefault="009D5FD4" w:rsidP="009D5FD4">
      <w:pPr>
        <w:shd w:val="clear" w:color="auto" w:fill="FFFFFF"/>
        <w:spacing w:after="0" w:line="240" w:lineRule="atLeast"/>
        <w:jc w:val="center"/>
        <w:rPr>
          <w:rFonts w:ascii="Times New Roman" w:hAnsi="Times New Roman"/>
          <w:b/>
          <w:color w:val="000000"/>
          <w:kern w:val="1"/>
          <w:sz w:val="24"/>
          <w:szCs w:val="24"/>
        </w:rPr>
      </w:pPr>
    </w:p>
    <w:p w:rsidR="009D5FD4" w:rsidRPr="007009E8" w:rsidRDefault="009D5FD4" w:rsidP="009D5FD4">
      <w:pPr>
        <w:shd w:val="clear" w:color="auto" w:fill="FFFFFF"/>
        <w:spacing w:line="240" w:lineRule="atLeast"/>
        <w:jc w:val="center"/>
        <w:rPr>
          <w:rFonts w:ascii="Times New Roman" w:hAnsi="Times New Roman"/>
          <w:b/>
          <w:color w:val="000000"/>
          <w:kern w:val="1"/>
          <w:sz w:val="24"/>
          <w:szCs w:val="24"/>
        </w:rPr>
      </w:pPr>
      <w:r w:rsidRPr="007009E8">
        <w:rPr>
          <w:rFonts w:ascii="Times New Roman" w:hAnsi="Times New Roman"/>
          <w:b/>
          <w:color w:val="000000"/>
          <w:kern w:val="1"/>
          <w:sz w:val="24"/>
          <w:szCs w:val="24"/>
        </w:rPr>
        <w:t>2.  ПЕРЕЧЕНЬ МЕРОПРИЯТИЙ,</w:t>
      </w:r>
    </w:p>
    <w:p w:rsidR="009D5FD4" w:rsidRPr="007009E8" w:rsidRDefault="009D5FD4" w:rsidP="009D5FD4">
      <w:pPr>
        <w:shd w:val="clear" w:color="auto" w:fill="FFFFFF"/>
        <w:spacing w:line="240" w:lineRule="atLeast"/>
        <w:jc w:val="center"/>
        <w:rPr>
          <w:rFonts w:ascii="Times New Roman" w:hAnsi="Times New Roman"/>
          <w:b/>
          <w:color w:val="000000"/>
          <w:spacing w:val="-3"/>
          <w:kern w:val="1"/>
          <w:sz w:val="24"/>
          <w:szCs w:val="24"/>
        </w:rPr>
      </w:pPr>
      <w:r w:rsidRPr="007009E8">
        <w:rPr>
          <w:rFonts w:ascii="Times New Roman" w:hAnsi="Times New Roman"/>
          <w:b/>
          <w:color w:val="000000"/>
          <w:spacing w:val="-3"/>
          <w:kern w:val="1"/>
          <w:sz w:val="24"/>
          <w:szCs w:val="24"/>
        </w:rPr>
        <w:t xml:space="preserve">реализуемых для достижения </w:t>
      </w:r>
      <w:r w:rsidRPr="007009E8">
        <w:rPr>
          <w:rFonts w:ascii="Times New Roman" w:hAnsi="Times New Roman"/>
          <w:b/>
          <w:color w:val="000000"/>
          <w:spacing w:val="-1"/>
          <w:kern w:val="1"/>
          <w:sz w:val="24"/>
          <w:szCs w:val="24"/>
        </w:rPr>
        <w:t xml:space="preserve">запланированных значений показателей доступности для инвалидов </w:t>
      </w:r>
      <w:r w:rsidRPr="007009E8">
        <w:rPr>
          <w:rFonts w:ascii="Times New Roman" w:hAnsi="Times New Roman"/>
          <w:b/>
          <w:color w:val="000000"/>
          <w:spacing w:val="-3"/>
          <w:kern w:val="1"/>
          <w:sz w:val="24"/>
          <w:szCs w:val="24"/>
        </w:rPr>
        <w:t>объектов и услуг</w:t>
      </w:r>
    </w:p>
    <w:p w:rsidR="009D5FD4" w:rsidRPr="007009E8" w:rsidRDefault="009D5FD4" w:rsidP="009D5FD4">
      <w:pPr>
        <w:shd w:val="clear" w:color="auto" w:fill="FFFFFF"/>
        <w:spacing w:line="240" w:lineRule="atLeast"/>
        <w:jc w:val="center"/>
        <w:rPr>
          <w:rFonts w:ascii="Times New Roman" w:hAnsi="Times New Roman"/>
          <w:color w:val="000000"/>
          <w:spacing w:val="-3"/>
          <w:kern w:val="1"/>
          <w:sz w:val="24"/>
          <w:szCs w:val="24"/>
        </w:rPr>
      </w:pPr>
    </w:p>
    <w:p w:rsidR="009D5FD4" w:rsidRPr="007009E8" w:rsidRDefault="009D5FD4" w:rsidP="009D5FD4">
      <w:pPr>
        <w:shd w:val="clear" w:color="auto" w:fill="FFFFFF"/>
        <w:spacing w:line="240" w:lineRule="atLeas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45" w:tblpY="1"/>
        <w:tblOverlap w:val="never"/>
        <w:tblW w:w="15167" w:type="dxa"/>
        <w:tblLayout w:type="fixed"/>
        <w:tblLook w:val="0000"/>
      </w:tblPr>
      <w:tblGrid>
        <w:gridCol w:w="567"/>
        <w:gridCol w:w="84"/>
        <w:gridCol w:w="199"/>
        <w:gridCol w:w="4536"/>
        <w:gridCol w:w="2552"/>
        <w:gridCol w:w="2693"/>
        <w:gridCol w:w="1701"/>
        <w:gridCol w:w="2835"/>
      </w:tblGrid>
      <w:tr w:rsidR="009D5FD4" w:rsidRPr="007009E8" w:rsidTr="009D5FD4">
        <w:trPr>
          <w:tblHeader/>
        </w:trPr>
        <w:tc>
          <w:tcPr>
            <w:tcW w:w="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№ п/п</w:t>
            </w:r>
          </w:p>
        </w:tc>
        <w:tc>
          <w:tcPr>
            <w:tcW w:w="4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 xml:space="preserve">Наименование </w:t>
            </w:r>
          </w:p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rFonts w:eastAsia="Calibri"/>
                <w:b/>
                <w:color w:val="000000"/>
                <w:spacing w:val="-2"/>
                <w:kern w:val="1"/>
              </w:rPr>
              <w:t xml:space="preserve">Нормативный правовой </w:t>
            </w:r>
            <w:r w:rsidRPr="007009E8">
              <w:rPr>
                <w:rFonts w:eastAsia="Calibri"/>
                <w:b/>
                <w:color w:val="000000"/>
                <w:kern w:val="1"/>
              </w:rPr>
              <w:t>акт (программа), иной документ, которым предусмотрено проведение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FD4" w:rsidRPr="007009E8" w:rsidRDefault="009D5FD4" w:rsidP="009D5FD4">
            <w:pPr>
              <w:shd w:val="clear" w:color="auto" w:fill="FFFFFF"/>
              <w:snapToGrid w:val="0"/>
              <w:spacing w:line="235" w:lineRule="exact"/>
              <w:ind w:left="24" w:right="14"/>
              <w:jc w:val="center"/>
              <w:rPr>
                <w:rFonts w:ascii="Times New Roman" w:hAnsi="Times New Roman"/>
                <w:b/>
                <w:color w:val="000000"/>
                <w:spacing w:val="-2"/>
                <w:kern w:val="1"/>
                <w:sz w:val="24"/>
                <w:szCs w:val="24"/>
              </w:rPr>
            </w:pPr>
            <w:r w:rsidRPr="007009E8">
              <w:rPr>
                <w:rFonts w:ascii="Times New Roman" w:hAnsi="Times New Roman"/>
                <w:b/>
                <w:color w:val="000000"/>
                <w:spacing w:val="-2"/>
                <w:kern w:val="1"/>
                <w:sz w:val="24"/>
                <w:szCs w:val="24"/>
              </w:rPr>
              <w:t xml:space="preserve">Ответственные исполнители, </w:t>
            </w:r>
          </w:p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rFonts w:eastAsia="Calibri"/>
                <w:b/>
                <w:color w:val="000000"/>
                <w:spacing w:val="-2"/>
                <w:kern w:val="1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FD4" w:rsidRPr="007009E8" w:rsidRDefault="009D5FD4" w:rsidP="009D5FD4">
            <w:pPr>
              <w:shd w:val="clear" w:color="auto" w:fill="FFFFFF"/>
              <w:snapToGrid w:val="0"/>
              <w:spacing w:line="235" w:lineRule="exact"/>
              <w:ind w:left="192" w:right="192"/>
              <w:jc w:val="center"/>
              <w:rPr>
                <w:rFonts w:ascii="Times New Roman" w:hAnsi="Times New Roman"/>
                <w:b/>
                <w:color w:val="000000"/>
                <w:spacing w:val="-1"/>
                <w:kern w:val="1"/>
                <w:sz w:val="24"/>
                <w:szCs w:val="24"/>
              </w:rPr>
            </w:pPr>
            <w:r w:rsidRPr="007009E8">
              <w:rPr>
                <w:rFonts w:ascii="Times New Roman" w:hAnsi="Times New Roman"/>
                <w:b/>
                <w:color w:val="000000"/>
                <w:spacing w:val="-1"/>
                <w:kern w:val="1"/>
                <w:sz w:val="24"/>
                <w:szCs w:val="24"/>
              </w:rPr>
              <w:t xml:space="preserve">Срок </w:t>
            </w:r>
          </w:p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rFonts w:eastAsia="Calibri"/>
                <w:b/>
                <w:color w:val="000000"/>
                <w:spacing w:val="-1"/>
                <w:kern w:val="1"/>
              </w:rPr>
              <w:t>реализации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rFonts w:eastAsia="Calibri"/>
                <w:b/>
                <w:color w:val="000000"/>
                <w:spacing w:val="-3"/>
                <w:kern w:val="1"/>
              </w:rPr>
              <w:t xml:space="preserve">Ожидаемый </w:t>
            </w:r>
            <w:r w:rsidRPr="007009E8">
              <w:rPr>
                <w:rFonts w:eastAsia="Calibri"/>
                <w:b/>
                <w:color w:val="000000"/>
                <w:spacing w:val="-1"/>
                <w:kern w:val="1"/>
              </w:rPr>
              <w:t>результат</w:t>
            </w:r>
          </w:p>
        </w:tc>
      </w:tr>
      <w:tr w:rsidR="009D5FD4" w:rsidRPr="007009E8" w:rsidTr="009D5FD4">
        <w:trPr>
          <w:tblHeader/>
        </w:trPr>
        <w:tc>
          <w:tcPr>
            <w:tcW w:w="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1</w:t>
            </w:r>
          </w:p>
        </w:tc>
        <w:tc>
          <w:tcPr>
            <w:tcW w:w="4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  <w:jc w:val="center"/>
              <w:rPr>
                <w:b/>
              </w:rPr>
            </w:pPr>
            <w:r w:rsidRPr="007009E8">
              <w:rPr>
                <w:b/>
              </w:rPr>
              <w:t>6</w:t>
            </w:r>
          </w:p>
        </w:tc>
      </w:tr>
      <w:tr w:rsidR="009D5FD4" w:rsidRPr="007009E8" w:rsidTr="009D5FD4">
        <w:tc>
          <w:tcPr>
            <w:tcW w:w="15167" w:type="dxa"/>
            <w:gridSpan w:val="8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shd w:val="clear" w:color="auto" w:fill="FFFFFF"/>
              <w:snapToGrid w:val="0"/>
              <w:spacing w:line="240" w:lineRule="atLeast"/>
              <w:ind w:left="62" w:right="62"/>
              <w:jc w:val="center"/>
              <w:rPr>
                <w:rFonts w:ascii="Times New Roman" w:hAnsi="Times New Roman"/>
                <w:b/>
                <w:bCs/>
                <w:color w:val="000000"/>
                <w:spacing w:val="1"/>
                <w:kern w:val="1"/>
                <w:sz w:val="24"/>
                <w:szCs w:val="24"/>
              </w:rPr>
            </w:pPr>
            <w:r w:rsidRPr="007009E8">
              <w:rPr>
                <w:rFonts w:ascii="Times New Roman" w:hAnsi="Times New Roman"/>
                <w:b/>
                <w:bCs/>
                <w:color w:val="000000"/>
                <w:spacing w:val="-1"/>
                <w:kern w:val="1"/>
                <w:sz w:val="24"/>
                <w:szCs w:val="24"/>
              </w:rPr>
              <w:t xml:space="preserve">Раздел </w:t>
            </w:r>
            <w:r w:rsidRPr="007009E8">
              <w:rPr>
                <w:rFonts w:ascii="Times New Roman" w:hAnsi="Times New Roman"/>
                <w:b/>
                <w:bCs/>
                <w:color w:val="000000"/>
                <w:spacing w:val="-1"/>
                <w:kern w:val="1"/>
                <w:sz w:val="24"/>
                <w:szCs w:val="24"/>
                <w:lang w:val="en-US"/>
              </w:rPr>
              <w:t>I</w:t>
            </w:r>
            <w:r w:rsidRPr="007009E8">
              <w:rPr>
                <w:rFonts w:ascii="Times New Roman" w:hAnsi="Times New Roman"/>
                <w:b/>
                <w:bCs/>
                <w:color w:val="000000"/>
                <w:spacing w:val="-1"/>
                <w:kern w:val="1"/>
                <w:sz w:val="24"/>
                <w:szCs w:val="24"/>
              </w:rPr>
              <w:t xml:space="preserve">. Мероприятия по поэтапному повышению значений показателей доступности для инвалидов </w:t>
            </w:r>
            <w:r w:rsidRPr="007009E8">
              <w:rPr>
                <w:rFonts w:ascii="Times New Roman" w:hAnsi="Times New Roman"/>
                <w:b/>
                <w:bCs/>
                <w:color w:val="000000"/>
                <w:spacing w:val="1"/>
                <w:kern w:val="1"/>
                <w:sz w:val="24"/>
                <w:szCs w:val="24"/>
              </w:rPr>
              <w:t>объектов инфраструктуры, включая оборудование объектов необходимыми приспособлениями</w:t>
            </w:r>
          </w:p>
        </w:tc>
      </w:tr>
      <w:tr w:rsidR="009D5FD4" w:rsidRPr="007009E8" w:rsidTr="009D5FD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</w:pPr>
            <w:r w:rsidRPr="007009E8">
              <w:t>1.1.</w:t>
            </w:r>
          </w:p>
        </w:tc>
        <w:tc>
          <w:tcPr>
            <w:tcW w:w="4819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>Проведение мониторинга доступности объектов социальной инфраструктуры</w:t>
            </w:r>
            <w:r>
              <w:t xml:space="preserve"> на территории </w:t>
            </w:r>
            <w:r w:rsidR="00543BA7">
              <w:t>Паньковского</w:t>
            </w:r>
            <w:r>
              <w:t xml:space="preserve"> сельского поселения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</w:pPr>
            <w:r>
              <w:t xml:space="preserve">Специалисты администрации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pStyle w:val="af3"/>
              <w:snapToGrid w:val="0"/>
              <w:jc w:val="center"/>
            </w:pPr>
            <w:r w:rsidRPr="009D5FD4"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  <w:ind w:left="-6" w:right="-6"/>
            </w:pPr>
            <w:r w:rsidRPr="007009E8">
              <w:t>Выявление нарушений требований доступности с целью устранения</w:t>
            </w:r>
          </w:p>
          <w:p w:rsidR="009D5FD4" w:rsidRPr="007009E8" w:rsidRDefault="009D5FD4" w:rsidP="009D5FD4">
            <w:pPr>
              <w:pStyle w:val="af3"/>
              <w:snapToGrid w:val="0"/>
              <w:ind w:left="-6" w:right="-6"/>
            </w:pPr>
          </w:p>
        </w:tc>
      </w:tr>
      <w:tr w:rsidR="009D5FD4" w:rsidRPr="007009E8" w:rsidTr="009D5FD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</w:pPr>
            <w:r w:rsidRPr="007009E8">
              <w:t xml:space="preserve">1.2. </w:t>
            </w:r>
          </w:p>
        </w:tc>
        <w:tc>
          <w:tcPr>
            <w:tcW w:w="4819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D564F6" w:rsidRDefault="009D5FD4" w:rsidP="009D5FD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Приведение в соответствие с действующим законодательством административных регламентов оказания муниципальных услуг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целях доступности услуг для инвалидов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0D50AB" w:rsidRDefault="009D5FD4" w:rsidP="009D5FD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D50AB">
              <w:rPr>
                <w:rFonts w:ascii="Times New Roman" w:hAnsi="Times New Roman"/>
                <w:sz w:val="24"/>
                <w:szCs w:val="24"/>
              </w:rPr>
              <w:lastRenderedPageBreak/>
              <w:t>ст. 26 Федерального закона от 01.12.2014 года № 419-ФЗ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7009E8" w:rsidRDefault="009D5FD4" w:rsidP="009D5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Специалисты администрации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sz w:val="24"/>
                <w:szCs w:val="24"/>
              </w:rPr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0D50AB" w:rsidRDefault="009D5FD4" w:rsidP="009D5FD4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D50AB">
              <w:rPr>
                <w:rFonts w:ascii="Times New Roman" w:hAnsi="Times New Roman"/>
                <w:sz w:val="24"/>
                <w:szCs w:val="24"/>
              </w:rPr>
              <w:t>Повышение качества предоставляемых услуг инвалидам</w:t>
            </w:r>
          </w:p>
        </w:tc>
      </w:tr>
      <w:tr w:rsidR="009D5FD4" w:rsidRPr="007009E8" w:rsidTr="009D5FD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</w:pPr>
            <w:r w:rsidRPr="007009E8">
              <w:lastRenderedPageBreak/>
              <w:t>1.3.</w:t>
            </w:r>
          </w:p>
        </w:tc>
        <w:tc>
          <w:tcPr>
            <w:tcW w:w="4819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 xml:space="preserve">Оборудование </w:t>
            </w:r>
            <w:r>
              <w:t xml:space="preserve">кнопкой «вызова» специалиста местной администрации для возможности подачи инвалидами обращений в местную администрацию </w:t>
            </w:r>
          </w:p>
          <w:p w:rsidR="009D5FD4" w:rsidRPr="007009E8" w:rsidRDefault="009D5FD4" w:rsidP="009D5FD4">
            <w:pPr>
              <w:pStyle w:val="af3"/>
              <w:snapToGrid w:val="0"/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1"/>
              <w:snapToGrid w:val="0"/>
              <w:spacing w:after="0"/>
              <w:rPr>
                <w:sz w:val="24"/>
                <w:szCs w:val="24"/>
              </w:rPr>
            </w:pPr>
            <w:r w:rsidRPr="007009E8">
              <w:rPr>
                <w:sz w:val="24"/>
                <w:szCs w:val="24"/>
              </w:rPr>
              <w:t>СП 59.13330.2011</w:t>
            </w:r>
          </w:p>
          <w:p w:rsidR="009D5FD4" w:rsidRPr="007009E8" w:rsidRDefault="009D5FD4" w:rsidP="009D5FD4">
            <w:pPr>
              <w:pStyle w:val="af1"/>
              <w:spacing w:after="0"/>
              <w:rPr>
                <w:sz w:val="24"/>
                <w:szCs w:val="24"/>
              </w:rPr>
            </w:pPr>
            <w:r w:rsidRPr="007009E8">
              <w:rPr>
                <w:sz w:val="24"/>
                <w:szCs w:val="24"/>
              </w:rPr>
              <w:t>Свод правил</w:t>
            </w:r>
            <w:r w:rsidRPr="007009E8">
              <w:rPr>
                <w:sz w:val="24"/>
                <w:szCs w:val="24"/>
              </w:rPr>
              <w:br/>
              <w:t>«Доступность зданий и сооружений для маломобильных групп населения»</w:t>
            </w:r>
            <w:r w:rsidRPr="007009E8">
              <w:rPr>
                <w:sz w:val="24"/>
                <w:szCs w:val="24"/>
              </w:rPr>
              <w:br/>
              <w:t>Актуализированная редакция СНиП 35-01-2001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>Администрация М</w:t>
            </w:r>
            <w:r>
              <w:t xml:space="preserve">О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sz w:val="24"/>
                <w:szCs w:val="24"/>
              </w:rPr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 xml:space="preserve">Создание доступности для инвалидов  с нарушением опорно-двигательного аппарата, в том числе инвалидов-колясочников </w:t>
            </w:r>
          </w:p>
        </w:tc>
      </w:tr>
      <w:tr w:rsidR="009D5FD4" w:rsidRPr="007009E8" w:rsidTr="009D5FD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  <w:jc w:val="center"/>
            </w:pPr>
            <w:r>
              <w:t>1.4.</w:t>
            </w:r>
          </w:p>
        </w:tc>
        <w:tc>
          <w:tcPr>
            <w:tcW w:w="4819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>В случае невозможности полностью приспособить действующие объекты для нужд инвалидов разработать временный порядок о предоставлении услуг дистанционно или на дому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>Статья 15 ФЗ РФ от 24.11.1995 года № 181-ФЗ «О социальной защите инвалидов в Российской Федерации»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 xml:space="preserve">Администрация </w:t>
            </w:r>
            <w:r>
              <w:t xml:space="preserve">МО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sz w:val="24"/>
                <w:szCs w:val="24"/>
              </w:rPr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7009E8">
              <w:rPr>
                <w:sz w:val="24"/>
                <w:szCs w:val="24"/>
              </w:rPr>
              <w:t>Повышение качества предоставляемых услуг  инвалидам</w:t>
            </w:r>
          </w:p>
        </w:tc>
      </w:tr>
      <w:tr w:rsidR="009D5FD4" w:rsidRPr="007009E8" w:rsidTr="009D5FD4">
        <w:tc>
          <w:tcPr>
            <w:tcW w:w="15167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shd w:val="clear" w:color="auto" w:fill="FFFFFF"/>
              <w:snapToGrid w:val="0"/>
              <w:spacing w:after="0" w:line="230" w:lineRule="exact"/>
              <w:ind w:right="254"/>
              <w:jc w:val="center"/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b/>
                <w:color w:val="000000"/>
                <w:spacing w:val="1"/>
                <w:kern w:val="1"/>
                <w:sz w:val="24"/>
                <w:szCs w:val="24"/>
              </w:rPr>
              <w:t xml:space="preserve">Раздел </w:t>
            </w:r>
            <w:r w:rsidRPr="009D5FD4">
              <w:rPr>
                <w:rFonts w:ascii="Times New Roman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en-US"/>
              </w:rPr>
              <w:t>II</w:t>
            </w:r>
            <w:r w:rsidRPr="009D5FD4">
              <w:rPr>
                <w:rFonts w:ascii="Times New Roman" w:hAnsi="Times New Roman" w:cs="Times New Roman"/>
                <w:b/>
                <w:color w:val="000000"/>
                <w:spacing w:val="1"/>
                <w:kern w:val="1"/>
                <w:sz w:val="24"/>
                <w:szCs w:val="24"/>
              </w:rPr>
              <w:t xml:space="preserve">. Мероприятия по поэтапному повышению значений показателей доступности, </w:t>
            </w:r>
            <w:r w:rsidRPr="009D5FD4"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</w:rPr>
              <w:t>предоставляемых инвалидам</w:t>
            </w:r>
          </w:p>
          <w:p w:rsidR="009D5FD4" w:rsidRPr="009D5FD4" w:rsidRDefault="009D5FD4" w:rsidP="009D5FD4">
            <w:pPr>
              <w:shd w:val="clear" w:color="auto" w:fill="FFFFFF"/>
              <w:snapToGrid w:val="0"/>
              <w:spacing w:after="0" w:line="230" w:lineRule="exact"/>
              <w:ind w:right="254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</w:rPr>
              <w:t>услуг,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9D5FD4" w:rsidRPr="007009E8" w:rsidTr="009D5FD4">
        <w:tc>
          <w:tcPr>
            <w:tcW w:w="850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7009E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7009E8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инвалидов, проживающих на территории поселения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7009E8" w:rsidRDefault="009D5FD4" w:rsidP="009D5FD4">
            <w:pPr>
              <w:pStyle w:val="af3"/>
              <w:snapToGrid w:val="0"/>
            </w:pPr>
            <w:r w:rsidRPr="007009E8">
              <w:t xml:space="preserve">Администрация </w:t>
            </w:r>
            <w:r>
              <w:t xml:space="preserve">МО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sz w:val="24"/>
                <w:szCs w:val="24"/>
              </w:rPr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7009E8">
              <w:rPr>
                <w:sz w:val="24"/>
                <w:szCs w:val="24"/>
              </w:rPr>
              <w:t>Повышение качества предоставляемых услуг инвалидам</w:t>
            </w:r>
          </w:p>
          <w:p w:rsidR="009D5FD4" w:rsidRPr="007009E8" w:rsidRDefault="009D5FD4" w:rsidP="009D5FD4">
            <w:pPr>
              <w:pStyle w:val="af1"/>
              <w:snapToGrid w:val="0"/>
              <w:jc w:val="center"/>
              <w:rPr>
                <w:sz w:val="24"/>
                <w:szCs w:val="24"/>
              </w:rPr>
            </w:pPr>
          </w:p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</w:p>
          <w:p w:rsidR="009D5FD4" w:rsidRPr="007009E8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</w:p>
        </w:tc>
      </w:tr>
      <w:tr w:rsidR="009D5FD4" w:rsidRPr="007009E8" w:rsidTr="009D5FD4">
        <w:tc>
          <w:tcPr>
            <w:tcW w:w="850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t xml:space="preserve">   2.2.</w:t>
            </w:r>
          </w:p>
        </w:tc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t xml:space="preserve">Включение требований к обеспечению условий доступности для инвалидов в административные регламенты </w:t>
            </w:r>
            <w:r w:rsidRPr="009D5FD4">
              <w:rPr>
                <w:sz w:val="24"/>
                <w:szCs w:val="24"/>
              </w:rPr>
              <w:lastRenderedPageBreak/>
              <w:t>предоставления муниципальных услуг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lastRenderedPageBreak/>
              <w:t>ст. 26 Федерального закона от 01.12.2014 года № 419-ФЗ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pStyle w:val="af3"/>
              <w:snapToGrid w:val="0"/>
            </w:pPr>
            <w:r w:rsidRPr="009D5FD4">
              <w:t xml:space="preserve">Специалисты администрации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sz w:val="24"/>
                <w:szCs w:val="24"/>
              </w:rPr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t>Повышение качества условий проживания инвалидов</w:t>
            </w:r>
          </w:p>
        </w:tc>
      </w:tr>
      <w:tr w:rsidR="009D5FD4" w:rsidRPr="007009E8" w:rsidTr="009D5FD4">
        <w:tc>
          <w:tcPr>
            <w:tcW w:w="850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lastRenderedPageBreak/>
              <w:t xml:space="preserve">   2.3.   </w:t>
            </w:r>
          </w:p>
        </w:tc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t>Проведение инструктирования (обучения) сотрудников учреждений, предоставляющих услуги населению, по вопросам оказания услуг инвалидам в доступных для них форматах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pStyle w:val="af3"/>
              <w:snapToGrid w:val="0"/>
            </w:pPr>
            <w:r w:rsidRPr="009D5FD4">
              <w:t xml:space="preserve">Специалисты администрации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:rsidR="009D5FD4" w:rsidRPr="009D5FD4" w:rsidRDefault="009D5FD4" w:rsidP="009D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FD4">
              <w:rPr>
                <w:rFonts w:ascii="Times New Roman" w:hAnsi="Times New Roman" w:cs="Times New Roman"/>
                <w:sz w:val="24"/>
                <w:szCs w:val="24"/>
              </w:rPr>
              <w:t>2022-2025 г.г.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5FD4" w:rsidRPr="009D5FD4" w:rsidRDefault="009D5FD4" w:rsidP="009D5FD4">
            <w:pPr>
              <w:pStyle w:val="af1"/>
              <w:snapToGrid w:val="0"/>
              <w:rPr>
                <w:sz w:val="24"/>
                <w:szCs w:val="24"/>
              </w:rPr>
            </w:pPr>
            <w:r w:rsidRPr="009D5FD4">
              <w:rPr>
                <w:sz w:val="24"/>
                <w:szCs w:val="24"/>
              </w:rPr>
              <w:t>Повышение качества условий проживания инвалидов</w:t>
            </w:r>
          </w:p>
        </w:tc>
      </w:tr>
    </w:tbl>
    <w:p w:rsidR="009D5FD4" w:rsidRPr="007009E8" w:rsidRDefault="009D5FD4" w:rsidP="009D5FD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9D5FD4" w:rsidRPr="007009E8" w:rsidRDefault="009D5FD4" w:rsidP="009D5FD4">
      <w:pPr>
        <w:rPr>
          <w:rFonts w:ascii="Times New Roman" w:hAnsi="Times New Roman"/>
        </w:rPr>
      </w:pPr>
    </w:p>
    <w:p w:rsidR="009D5FD4" w:rsidRPr="007009E8" w:rsidRDefault="009D5FD4" w:rsidP="009D5FD4">
      <w:pPr>
        <w:pStyle w:val="af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53A78" w:rsidRDefault="00D53A78" w:rsidP="009B233F">
      <w:pPr>
        <w:rPr>
          <w:rFonts w:ascii="Times New Roman" w:eastAsia="Calibri" w:hAnsi="Times New Roman" w:cs="Times New Roman"/>
          <w:sz w:val="24"/>
          <w:szCs w:val="24"/>
        </w:rPr>
      </w:pPr>
      <w:bookmarkStart w:id="3" w:name="Par215"/>
      <w:bookmarkEnd w:id="3"/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p w:rsidR="00177C6F" w:rsidRDefault="00177C6F" w:rsidP="00177C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421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</w:t>
      </w:r>
      <w:bookmarkStart w:id="4" w:name="_Hlk5017952"/>
      <w:bookmarkEnd w:id="4"/>
      <w:r w:rsidRPr="00177C6F">
        <w:rPr>
          <w:rFonts w:ascii="Times New Roman" w:hAnsi="Times New Roman" w:cs="Times New Roman"/>
          <w:sz w:val="24"/>
          <w:szCs w:val="24"/>
        </w:rPr>
        <w:t>Приложение 3</w:t>
      </w:r>
    </w:p>
    <w:p w:rsidR="0094608C" w:rsidRDefault="0094608C" w:rsidP="0094608C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 w:rsidRPr="00B11A54">
        <w:rPr>
          <w:rFonts w:ascii="Times New Roman" w:hAnsi="Times New Roman"/>
        </w:rPr>
        <w:t xml:space="preserve">к  </w:t>
      </w:r>
      <w:r>
        <w:rPr>
          <w:rFonts w:ascii="Times New Roman" w:hAnsi="Times New Roman"/>
        </w:rPr>
        <w:t xml:space="preserve"> постановлению администрации</w:t>
      </w:r>
    </w:p>
    <w:p w:rsidR="0094608C" w:rsidRPr="00B11A54" w:rsidRDefault="0094608C" w:rsidP="0094608C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Паньковского сельского поселения</w:t>
      </w:r>
    </w:p>
    <w:p w:rsidR="0094608C" w:rsidRPr="00B11A54" w:rsidRDefault="00AE74D3" w:rsidP="0094608C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22.07.2022 г. № 18</w:t>
      </w:r>
      <w:r w:rsidR="0094608C">
        <w:rPr>
          <w:rFonts w:ascii="Times New Roman" w:hAnsi="Times New Roman"/>
        </w:rPr>
        <w:t xml:space="preserve"> </w:t>
      </w:r>
    </w:p>
    <w:p w:rsidR="0094608C" w:rsidRPr="00177C6F" w:rsidRDefault="0094608C" w:rsidP="009460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C6F" w:rsidRPr="00177C6F" w:rsidRDefault="00177C6F" w:rsidP="00177C6F">
      <w:pPr>
        <w:spacing w:after="12" w:line="249" w:lineRule="auto"/>
        <w:ind w:left="10" w:right="7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177C6F"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5" w:name="_Hlk5024143"/>
      <w:r w:rsidRPr="00177C6F">
        <w:rPr>
          <w:rFonts w:ascii="Times New Roman" w:hAnsi="Times New Roman" w:cs="Times New Roman"/>
          <w:sz w:val="24"/>
          <w:szCs w:val="24"/>
        </w:rPr>
        <w:tab/>
        <w:t xml:space="preserve">Таблица </w:t>
      </w:r>
    </w:p>
    <w:p w:rsidR="00177C6F" w:rsidRPr="00177C6F" w:rsidRDefault="00177C6F" w:rsidP="00177C6F">
      <w:pPr>
        <w:spacing w:after="0" w:line="249" w:lineRule="auto"/>
        <w:ind w:right="962"/>
        <w:rPr>
          <w:rFonts w:ascii="Times New Roman" w:hAnsi="Times New Roman" w:cs="Times New Roman"/>
          <w:sz w:val="24"/>
          <w:szCs w:val="24"/>
        </w:rPr>
      </w:pPr>
      <w:r w:rsidRPr="00177C6F">
        <w:rPr>
          <w:rFonts w:ascii="Times New Roman" w:hAnsi="Times New Roman" w:cs="Times New Roman"/>
          <w:sz w:val="24"/>
          <w:szCs w:val="24"/>
        </w:rPr>
        <w:t xml:space="preserve">      повышения значений показателей доступности для инвалидов объектов и услуг в Паньковском сельском поселении </w:t>
      </w:r>
    </w:p>
    <w:p w:rsidR="00177C6F" w:rsidRPr="00177C6F" w:rsidRDefault="00177C6F" w:rsidP="00177C6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177C6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885" w:type="dxa"/>
        <w:tblInd w:w="-81" w:type="dxa"/>
        <w:tblCellMar>
          <w:top w:w="54" w:type="dxa"/>
          <w:left w:w="110" w:type="dxa"/>
          <w:right w:w="56" w:type="dxa"/>
        </w:tblCellMar>
        <w:tblLook w:val="00A0"/>
      </w:tblPr>
      <w:tblGrid>
        <w:gridCol w:w="695"/>
        <w:gridCol w:w="3838"/>
        <w:gridCol w:w="2175"/>
        <w:gridCol w:w="1898"/>
        <w:gridCol w:w="2063"/>
        <w:gridCol w:w="2484"/>
        <w:gridCol w:w="1732"/>
      </w:tblGrid>
      <w:tr w:rsidR="00177C6F" w:rsidRPr="00177C6F" w:rsidTr="00177C6F">
        <w:trPr>
          <w:trHeight w:val="52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5"/>
          <w:p w:rsidR="00177C6F" w:rsidRPr="00177C6F" w:rsidRDefault="00177C6F" w:rsidP="00B0395F">
            <w:pPr>
              <w:spacing w:after="0" w:line="259" w:lineRule="auto"/>
              <w:ind w:left="13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</w:p>
          <w:p w:rsidR="00177C6F" w:rsidRPr="00177C6F" w:rsidRDefault="00177C6F" w:rsidP="00B0395F">
            <w:pPr>
              <w:spacing w:after="0" w:line="259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показателей доступности для инвалидов объектов и услуг </w:t>
            </w:r>
          </w:p>
        </w:tc>
        <w:tc>
          <w:tcPr>
            <w:tcW w:w="8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C6F" w:rsidRPr="00177C6F" w:rsidRDefault="00177C6F" w:rsidP="00B0395F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повышения значений показателей  доступности </w:t>
            </w:r>
          </w:p>
        </w:tc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C6F" w:rsidRPr="00177C6F" w:rsidRDefault="00177C6F" w:rsidP="00B0395F">
            <w:pPr>
              <w:spacing w:after="0"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Орган </w:t>
            </w:r>
          </w:p>
          <w:p w:rsidR="00177C6F" w:rsidRPr="00177C6F" w:rsidRDefault="00177C6F" w:rsidP="00B0395F">
            <w:pPr>
              <w:spacing w:after="5" w:line="2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(должностное лицо), </w:t>
            </w:r>
          </w:p>
          <w:p w:rsidR="00177C6F" w:rsidRPr="00177C6F" w:rsidRDefault="00177C6F" w:rsidP="00B0395F">
            <w:pPr>
              <w:spacing w:after="3"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ответственные за мониторинг и достижение запланирован</w:t>
            </w:r>
          </w:p>
          <w:p w:rsidR="00177C6F" w:rsidRPr="00177C6F" w:rsidRDefault="00177C6F" w:rsidP="00B0395F">
            <w:pPr>
              <w:spacing w:after="5" w:line="2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ных значений показателей </w:t>
            </w:r>
          </w:p>
          <w:p w:rsidR="00177C6F" w:rsidRPr="00177C6F" w:rsidRDefault="00177C6F" w:rsidP="00B0395F">
            <w:pPr>
              <w:spacing w:after="0"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доступности </w:t>
            </w:r>
          </w:p>
          <w:p w:rsidR="00177C6F" w:rsidRPr="00177C6F" w:rsidRDefault="00177C6F" w:rsidP="00B0395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для инвалидов объектов и услуг </w:t>
            </w:r>
          </w:p>
        </w:tc>
      </w:tr>
      <w:tr w:rsidR="00177C6F" w:rsidRPr="00177C6F" w:rsidTr="00177C6F">
        <w:trPr>
          <w:trHeight w:val="3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77C6F" w:rsidRPr="00177C6F" w:rsidTr="009B34A9">
        <w:trPr>
          <w:trHeight w:val="283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77C6F" w:rsidRPr="00177C6F" w:rsidRDefault="00177C6F" w:rsidP="00B0395F">
            <w:pPr>
              <w:spacing w:after="0"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77C6F" w:rsidRPr="00177C6F" w:rsidRDefault="00177C6F" w:rsidP="00B0395F">
            <w:pPr>
              <w:spacing w:after="0"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7C6F" w:rsidRPr="00177C6F" w:rsidTr="004447F2">
        <w:trPr>
          <w:trHeight w:val="1392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самостоятельного передвижения, и оказание им помощи от общей численности объектов, на которых инвалидам предоставляются услуги  самостоятельного передвижения, </w:t>
            </w:r>
            <w:r w:rsidRPr="00177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оказание им помощи от общей численности объектов, на которых инвалидам предоставляются услуги  (%)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177C6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177C6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177C6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177C6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840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Собственники</w:t>
            </w:r>
          </w:p>
          <w:p w:rsidR="00177C6F" w:rsidRPr="00177C6F" w:rsidRDefault="00177C6F" w:rsidP="00840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</w:tr>
      <w:tr w:rsidR="00177C6F" w:rsidRPr="00177C6F" w:rsidTr="004E529A">
        <w:trPr>
          <w:trHeight w:val="2491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2 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177C6F">
            <w:pPr>
              <w:spacing w:after="0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услуг, предоставляемых с использованием русского жестового языка, с доступом сурдопереводчика и тифлосурдопереводчика, от общего количества предоставляемых услуг (%) </w:t>
            </w:r>
          </w:p>
          <w:p w:rsidR="00177C6F" w:rsidRPr="00177C6F" w:rsidRDefault="00177C6F" w:rsidP="00B0395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177C6F" w:rsidRPr="00177C6F" w:rsidRDefault="00177C6F" w:rsidP="00B0395F">
            <w:pPr>
              <w:spacing w:after="0"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6F" w:rsidRPr="00177C6F" w:rsidRDefault="00177C6F" w:rsidP="00B0395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C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Собственники объектов  </w:t>
            </w:r>
          </w:p>
        </w:tc>
      </w:tr>
    </w:tbl>
    <w:p w:rsidR="00177C6F" w:rsidRPr="00177C6F" w:rsidRDefault="00177C6F" w:rsidP="00177C6F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7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77C6F" w:rsidRPr="00177C6F" w:rsidRDefault="00177C6F" w:rsidP="00177C6F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7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77C6F" w:rsidRPr="00177C6F" w:rsidRDefault="00177C6F" w:rsidP="00177C6F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7C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77C6F" w:rsidRPr="00177C6F" w:rsidRDefault="00177C6F" w:rsidP="00177C6F">
      <w:pPr>
        <w:spacing w:after="12" w:line="248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177C6F">
        <w:rPr>
          <w:rFonts w:ascii="Times New Roman" w:hAnsi="Times New Roman" w:cs="Times New Roman"/>
          <w:sz w:val="24"/>
          <w:szCs w:val="24"/>
        </w:rPr>
        <w:t xml:space="preserve">*Учреждения, не подведомственные администрации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177C6F">
        <w:rPr>
          <w:rFonts w:ascii="Times New Roman" w:hAnsi="Times New Roman" w:cs="Times New Roman"/>
          <w:sz w:val="24"/>
          <w:szCs w:val="24"/>
        </w:rPr>
        <w:t xml:space="preserve">  сельского поселения, исполняют мероприятия по согласованию </w:t>
      </w:r>
    </w:p>
    <w:p w:rsidR="00177C6F" w:rsidRPr="00177C6F" w:rsidRDefault="00177C6F" w:rsidP="009B233F">
      <w:pPr>
        <w:rPr>
          <w:rFonts w:ascii="Times New Roman" w:eastAsia="Calibri" w:hAnsi="Times New Roman" w:cs="Times New Roman"/>
          <w:sz w:val="24"/>
          <w:szCs w:val="24"/>
        </w:rPr>
      </w:pPr>
    </w:p>
    <w:sectPr w:rsidR="00177C6F" w:rsidRPr="00177C6F" w:rsidSect="007009E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80E" w:rsidRDefault="002A280E" w:rsidP="000A316F">
      <w:pPr>
        <w:spacing w:after="0" w:line="240" w:lineRule="auto"/>
      </w:pPr>
      <w:r>
        <w:separator/>
      </w:r>
    </w:p>
  </w:endnote>
  <w:endnote w:type="continuationSeparator" w:id="1">
    <w:p w:rsidR="002A280E" w:rsidRDefault="002A280E" w:rsidP="000A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80E" w:rsidRDefault="002A280E" w:rsidP="000A316F">
      <w:pPr>
        <w:spacing w:after="0" w:line="240" w:lineRule="auto"/>
      </w:pPr>
      <w:r>
        <w:separator/>
      </w:r>
    </w:p>
  </w:footnote>
  <w:footnote w:type="continuationSeparator" w:id="1">
    <w:p w:rsidR="002A280E" w:rsidRDefault="002A280E" w:rsidP="000A3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C5C2A"/>
    <w:multiLevelType w:val="hybridMultilevel"/>
    <w:tmpl w:val="0F6615A4"/>
    <w:lvl w:ilvl="0" w:tplc="DB584CB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16F"/>
    <w:rsid w:val="00082B6E"/>
    <w:rsid w:val="000A03CA"/>
    <w:rsid w:val="000A094A"/>
    <w:rsid w:val="000A316F"/>
    <w:rsid w:val="000C2C90"/>
    <w:rsid w:val="00113E26"/>
    <w:rsid w:val="001753B9"/>
    <w:rsid w:val="00177C6F"/>
    <w:rsid w:val="00205C5D"/>
    <w:rsid w:val="0021787B"/>
    <w:rsid w:val="002455B9"/>
    <w:rsid w:val="002772F8"/>
    <w:rsid w:val="00280E2A"/>
    <w:rsid w:val="002A280E"/>
    <w:rsid w:val="003473D2"/>
    <w:rsid w:val="00382473"/>
    <w:rsid w:val="003C4D53"/>
    <w:rsid w:val="003F100A"/>
    <w:rsid w:val="004630F5"/>
    <w:rsid w:val="00466ACC"/>
    <w:rsid w:val="0047589E"/>
    <w:rsid w:val="00543BA7"/>
    <w:rsid w:val="005E209E"/>
    <w:rsid w:val="006276FE"/>
    <w:rsid w:val="00637312"/>
    <w:rsid w:val="0067116B"/>
    <w:rsid w:val="006B059A"/>
    <w:rsid w:val="006D4E67"/>
    <w:rsid w:val="00781D7E"/>
    <w:rsid w:val="007A78E6"/>
    <w:rsid w:val="007B19D8"/>
    <w:rsid w:val="007C6FA1"/>
    <w:rsid w:val="007F53A4"/>
    <w:rsid w:val="0082413A"/>
    <w:rsid w:val="00840B97"/>
    <w:rsid w:val="00843509"/>
    <w:rsid w:val="0092266E"/>
    <w:rsid w:val="0094608C"/>
    <w:rsid w:val="009B233F"/>
    <w:rsid w:val="009D5FD4"/>
    <w:rsid w:val="00A30E06"/>
    <w:rsid w:val="00A40ABB"/>
    <w:rsid w:val="00A96E14"/>
    <w:rsid w:val="00AB62DA"/>
    <w:rsid w:val="00AE74D3"/>
    <w:rsid w:val="00CD0772"/>
    <w:rsid w:val="00D01655"/>
    <w:rsid w:val="00D04B7F"/>
    <w:rsid w:val="00D07174"/>
    <w:rsid w:val="00D46829"/>
    <w:rsid w:val="00D53A78"/>
    <w:rsid w:val="00D72F85"/>
    <w:rsid w:val="00DB54AA"/>
    <w:rsid w:val="00E00E52"/>
    <w:rsid w:val="00E5324C"/>
    <w:rsid w:val="00E62803"/>
    <w:rsid w:val="00EC3BE0"/>
    <w:rsid w:val="00F9376E"/>
    <w:rsid w:val="00FE1686"/>
    <w:rsid w:val="00FE4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A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A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316F"/>
  </w:style>
  <w:style w:type="character" w:styleId="a3">
    <w:name w:val="Hyperlink"/>
    <w:basedOn w:val="a0"/>
    <w:uiPriority w:val="99"/>
    <w:unhideWhenUsed/>
    <w:rsid w:val="000A316F"/>
    <w:rPr>
      <w:color w:val="0000FF"/>
      <w:u w:val="single"/>
    </w:rPr>
  </w:style>
  <w:style w:type="paragraph" w:styleId="a4">
    <w:name w:val="header"/>
    <w:basedOn w:val="a"/>
    <w:link w:val="a5"/>
    <w:unhideWhenUsed/>
    <w:rsid w:val="000A31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0A3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A3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A316F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0A316F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6D4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D4E67"/>
  </w:style>
  <w:style w:type="paragraph" w:styleId="ab">
    <w:name w:val="Balloon Text"/>
    <w:basedOn w:val="a"/>
    <w:link w:val="ac"/>
    <w:uiPriority w:val="99"/>
    <w:semiHidden/>
    <w:unhideWhenUsed/>
    <w:rsid w:val="00CD0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0772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AB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FE4DB1"/>
    <w:pPr>
      <w:ind w:left="720"/>
      <w:contextualSpacing/>
    </w:pPr>
  </w:style>
  <w:style w:type="character" w:customStyle="1" w:styleId="msonormal0">
    <w:name w:val="msonormal"/>
    <w:basedOn w:val="a0"/>
    <w:rsid w:val="00D72F85"/>
  </w:style>
  <w:style w:type="paragraph" w:styleId="af">
    <w:name w:val="Normal (Web)"/>
    <w:basedOn w:val="a"/>
    <w:unhideWhenUsed/>
    <w:qFormat/>
    <w:rsid w:val="009B2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B233F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9D5FD4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9D5FD4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Основной текст Знак"/>
    <w:basedOn w:val="a0"/>
    <w:link w:val="af1"/>
    <w:rsid w:val="009D5FD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3">
    <w:name w:val="Содержимое таблицы"/>
    <w:basedOn w:val="a"/>
    <w:rsid w:val="009D5FD4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4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C67DA-3374-4E3F-9391-D1A252B3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9</Pages>
  <Words>2038</Words>
  <Characters>11620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15</cp:revision>
  <cp:lastPrinted>2016-03-10T01:14:00Z</cp:lastPrinted>
  <dcterms:created xsi:type="dcterms:W3CDTF">2015-10-07T04:31:00Z</dcterms:created>
  <dcterms:modified xsi:type="dcterms:W3CDTF">2022-07-22T13:03:00Z</dcterms:modified>
</cp:coreProperties>
</file>