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9740BD" w:rsidP="000947B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18 ноября 2025</w:t>
      </w:r>
      <w:r w:rsidR="000947B0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159</w:t>
      </w:r>
    </w:p>
    <w:p w:rsidR="000947B0" w:rsidRDefault="000947B0" w:rsidP="000947B0">
      <w:pPr>
        <w:jc w:val="center"/>
        <w:rPr>
          <w:rFonts w:ascii="Arial" w:hAnsi="Arial" w:cs="Arial"/>
          <w:b/>
          <w:lang w:bidi="ru-RU"/>
        </w:rPr>
      </w:pPr>
    </w:p>
    <w:p w:rsidR="000947B0" w:rsidRDefault="000947B0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по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>противодействию</w:t>
      </w: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нелегальной миграции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0947B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0947B0"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Орловской области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9740BD">
        <w:rPr>
          <w:rFonts w:ascii="Times New Roman" w:hAnsi="Times New Roman" w:cs="Times New Roman"/>
          <w:b/>
          <w:sz w:val="28"/>
          <w:szCs w:val="28"/>
        </w:rPr>
        <w:t>2026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47B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мая 2002 года № 62-ФЗ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«О гражданстве Российской Федерации», Федеральным законом от 18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2006 года № 109-ФЗ «О миграционном учете иностранных граждан и лиц без гражданства в Российской Федерации», Федеральным законом от 25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2002 года № 115-ФЗ «Оправовом положении иностранных граждан в Российской Федерации», Жилищным кодексом Российской Федерации, в целях противодействия незаконной миграции на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143A50">
        <w:rPr>
          <w:rFonts w:ascii="Times New Roman" w:hAnsi="Times New Roman" w:cs="Times New Roman"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43A50"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 по противодействию нелегальной миграции на территории </w:t>
      </w:r>
      <w:r w:rsidR="00143A50"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0947B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740BD">
        <w:rPr>
          <w:rFonts w:ascii="Times New Roman" w:hAnsi="Times New Roman" w:cs="Times New Roman"/>
          <w:sz w:val="28"/>
          <w:szCs w:val="28"/>
        </w:rPr>
        <w:t>на 2026</w:t>
      </w:r>
      <w:r w:rsidR="00143A50">
        <w:rPr>
          <w:rFonts w:ascii="Times New Roman" w:hAnsi="Times New Roman" w:cs="Times New Roman"/>
          <w:sz w:val="28"/>
          <w:szCs w:val="28"/>
        </w:rPr>
        <w:t xml:space="preserve"> год</w:t>
      </w:r>
      <w:r w:rsidRPr="000947B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D3613" w:rsidRPr="000947B0" w:rsidRDefault="00143A50" w:rsidP="000947B0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сети Интернет.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47B0">
        <w:rPr>
          <w:spacing w:val="2"/>
          <w:sz w:val="28"/>
          <w:szCs w:val="28"/>
        </w:rPr>
        <w:t xml:space="preserve">Глава поселения </w:t>
      </w:r>
      <w:r w:rsidR="00143A50">
        <w:rPr>
          <w:spacing w:val="2"/>
          <w:sz w:val="28"/>
          <w:szCs w:val="28"/>
        </w:rPr>
        <w:t xml:space="preserve">                                                        Н.В. Хованская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br w:type="page"/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УТВЕРЖДЕН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от </w:t>
      </w:r>
      <w:r w:rsidR="009740BD">
        <w:rPr>
          <w:rFonts w:ascii="Times New Roman" w:hAnsi="Times New Roman" w:cs="Times New Roman"/>
          <w:sz w:val="28"/>
          <w:szCs w:val="28"/>
        </w:rPr>
        <w:t>18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E46E1D">
        <w:rPr>
          <w:rFonts w:ascii="Times New Roman" w:hAnsi="Times New Roman" w:cs="Times New Roman"/>
          <w:sz w:val="28"/>
          <w:szCs w:val="28"/>
        </w:rPr>
        <w:t>11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D10321">
        <w:rPr>
          <w:rFonts w:ascii="Times New Roman" w:hAnsi="Times New Roman" w:cs="Times New Roman"/>
          <w:sz w:val="28"/>
          <w:szCs w:val="28"/>
        </w:rPr>
        <w:t>202</w:t>
      </w:r>
      <w:r w:rsidR="009740BD">
        <w:rPr>
          <w:rFonts w:ascii="Times New Roman" w:hAnsi="Times New Roman" w:cs="Times New Roman"/>
          <w:sz w:val="28"/>
          <w:szCs w:val="28"/>
        </w:rPr>
        <w:t>5</w:t>
      </w:r>
      <w:r w:rsidRPr="000947B0">
        <w:rPr>
          <w:rFonts w:ascii="Times New Roman" w:hAnsi="Times New Roman" w:cs="Times New Roman"/>
          <w:sz w:val="28"/>
          <w:szCs w:val="28"/>
        </w:rPr>
        <w:t xml:space="preserve"> № </w:t>
      </w:r>
      <w:r w:rsidR="009740BD">
        <w:rPr>
          <w:rFonts w:ascii="Times New Roman" w:hAnsi="Times New Roman" w:cs="Times New Roman"/>
          <w:sz w:val="28"/>
          <w:szCs w:val="28"/>
        </w:rPr>
        <w:t>159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по противодействию нелегальной миграции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143A5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9740BD">
        <w:rPr>
          <w:rFonts w:ascii="Times New Roman" w:hAnsi="Times New Roman" w:cs="Times New Roman"/>
          <w:b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1. Характеристика проблемы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Нелегальная миграция в настоящее время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Недаром в стратегии национальной безопасно</w:t>
      </w:r>
      <w:r w:rsidR="00E46E1D">
        <w:rPr>
          <w:rFonts w:ascii="Times New Roman" w:hAnsi="Times New Roman" w:cs="Times New Roman"/>
          <w:sz w:val="28"/>
          <w:szCs w:val="28"/>
        </w:rPr>
        <w:t>сти Российской Федерации</w:t>
      </w:r>
      <w:r w:rsidRPr="000947B0">
        <w:rPr>
          <w:rFonts w:ascii="Times New Roman" w:hAnsi="Times New Roman" w:cs="Times New Roman"/>
          <w:sz w:val="28"/>
          <w:szCs w:val="28"/>
        </w:rPr>
        <w:t xml:space="preserve">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этносепаратизма и создает условия для возникновения конфликтов.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миграционных процессов с учетом законодательства Российс</w:t>
      </w:r>
      <w:r w:rsidR="00143A50">
        <w:rPr>
          <w:rFonts w:ascii="Times New Roman" w:hAnsi="Times New Roman" w:cs="Times New Roman"/>
          <w:sz w:val="28"/>
          <w:szCs w:val="28"/>
        </w:rPr>
        <w:t>кой Федерации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исключение случаев проявления социальной, расовой, национальной и религиозной розни;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выявлению и пресечению деятельности этнических преступных группировок, используемых в террористических целях.</w:t>
      </w:r>
    </w:p>
    <w:p w:rsidR="00143A50" w:rsidRDefault="00143A50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2. Цели и задачи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Основными целями Плана мероприятий являются: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противодействия незаконной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Условиями достижения целей Плана мероприятий является решение следующих задач: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полной, достоверной, оперативной и актуальной информации о перемещении иностранных граждан;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сокращение преступлений, совершенных иногородними и иностранными гражданами.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Реализацию мероприятий предполагается осу</w:t>
      </w:r>
      <w:r w:rsidR="00994478">
        <w:rPr>
          <w:rFonts w:ascii="Times New Roman" w:hAnsi="Times New Roman" w:cs="Times New Roman"/>
          <w:sz w:val="28"/>
          <w:szCs w:val="28"/>
        </w:rPr>
        <w:t>ще</w:t>
      </w:r>
      <w:r w:rsidR="009740BD">
        <w:rPr>
          <w:rFonts w:ascii="Times New Roman" w:hAnsi="Times New Roman" w:cs="Times New Roman"/>
          <w:sz w:val="28"/>
          <w:szCs w:val="28"/>
        </w:rPr>
        <w:t>ствить в течени</w:t>
      </w:r>
      <w:proofErr w:type="gramStart"/>
      <w:r w:rsidR="009740B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740BD">
        <w:rPr>
          <w:rFonts w:ascii="Times New Roman" w:hAnsi="Times New Roman" w:cs="Times New Roman"/>
          <w:sz w:val="28"/>
          <w:szCs w:val="28"/>
        </w:rPr>
        <w:t xml:space="preserve"> 1-го года (2026</w:t>
      </w:r>
      <w:r w:rsidRPr="000947B0">
        <w:rPr>
          <w:rFonts w:ascii="Times New Roman" w:hAnsi="Times New Roman" w:cs="Times New Roman"/>
          <w:sz w:val="28"/>
          <w:szCs w:val="28"/>
        </w:rPr>
        <w:t xml:space="preserve"> </w:t>
      </w:r>
      <w:r w:rsidR="00994478">
        <w:rPr>
          <w:rFonts w:ascii="Times New Roman" w:hAnsi="Times New Roman" w:cs="Times New Roman"/>
          <w:sz w:val="28"/>
          <w:szCs w:val="28"/>
        </w:rPr>
        <w:t>год</w:t>
      </w:r>
      <w:r w:rsidRPr="000947B0">
        <w:rPr>
          <w:rFonts w:ascii="Times New Roman" w:hAnsi="Times New Roman" w:cs="Times New Roman"/>
          <w:sz w:val="28"/>
          <w:szCs w:val="28"/>
        </w:rPr>
        <w:t>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Для достижения поставленных целей Плана мероприятий предусмотрено: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3. Ожидаемые результаты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Реализация Плана позволит: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снизить риск возникновения конфликтных ситуаций среди населения сельского поселения в результате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4. Перечень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E46E1D">
        <w:rPr>
          <w:rFonts w:ascii="Times New Roman" w:hAnsi="Times New Roman" w:cs="Times New Roman"/>
          <w:sz w:val="28"/>
          <w:szCs w:val="28"/>
        </w:rPr>
        <w:t xml:space="preserve">Плана мероприятий </w:t>
      </w:r>
      <w:r w:rsidRPr="000947B0">
        <w:rPr>
          <w:rFonts w:ascii="Times New Roman" w:hAnsi="Times New Roman" w:cs="Times New Roman"/>
          <w:sz w:val="28"/>
          <w:szCs w:val="28"/>
        </w:rPr>
        <w:t>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</w:t>
      </w:r>
      <w:r w:rsidR="009520D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Основные мероприятия включают: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проведение мониторинга миграционной ситуации в сельском поселении с учетом оценки и анализа сложившейся обстановки;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осуществление комплекса мероприятий по выявлению и пресечению нарушений миграционного законодательства;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общественного мнения, способствующего адаптации и интеграции законных мигрантов, и пресечению нелегальной миграции.</w:t>
      </w:r>
    </w:p>
    <w:p w:rsidR="000D3613" w:rsidRPr="000947B0" w:rsidRDefault="000D3613" w:rsidP="000947B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D3613" w:rsidRPr="000947B0" w:rsidRDefault="000D3613" w:rsidP="00994478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947B0">
        <w:rPr>
          <w:rFonts w:ascii="Times New Roman" w:hAnsi="Times New Roman"/>
          <w:b/>
          <w:sz w:val="28"/>
          <w:szCs w:val="28"/>
        </w:rPr>
        <w:t>5. Сроки реализации</w:t>
      </w:r>
    </w:p>
    <w:p w:rsidR="00994478" w:rsidRDefault="00994478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Срок реализации Плана </w:t>
      </w:r>
      <w:r w:rsidR="009740BD">
        <w:rPr>
          <w:rFonts w:ascii="Times New Roman" w:hAnsi="Times New Roman" w:cs="Times New Roman"/>
          <w:sz w:val="28"/>
          <w:szCs w:val="28"/>
        </w:rPr>
        <w:t>мероприятий – 2026</w:t>
      </w:r>
      <w:r w:rsidRPr="000947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lastRenderedPageBreak/>
        <w:t>6. Описание последствий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Основной социально-экономический эффект от реализации Плана мероприятий состоит в повышении эффективной работы администрации сельского поселения и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7. Мероприятия по противодействию нелегальной миграции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3613" w:rsidRPr="000947B0" w:rsidRDefault="00994478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Паньковском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 w:rsidR="000D3613" w:rsidRPr="000947B0"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D3613" w:rsidRPr="000947B0" w:rsidRDefault="009740BD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</w:t>
      </w:r>
      <w:r w:rsidR="0099447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567"/>
        <w:gridCol w:w="5529"/>
        <w:gridCol w:w="1559"/>
        <w:gridCol w:w="1984"/>
      </w:tblGrid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 оценки миграционной ситуации в сельском поселении и подготовка п</w:t>
            </w:r>
            <w:bookmarkStart w:id="0" w:name="_GoBack"/>
            <w:bookmarkEnd w:id="0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редложений по ее стабилизации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9740B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740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анализ миграционной правоприменительной практики в сельском поселении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9740B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Создать актуальный банк данных по учету иностранных граждан, временно или постоянно проживающих на территории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эксплуатацией и содержанием жилищного фонда. Осуществление инвентаризации за пустующими строениями, реконструируемых жилых домов, принятие мер по 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исключению возможности проникновения и проживания в них иностранных граждан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Обеспечить в установленном порядке уведомление органов миграционной службы о прибытии иностранных граждан на территорию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9740B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FBB" w:rsidRPr="000947B0" w:rsidRDefault="003F7FBB" w:rsidP="000947B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F7FBB" w:rsidRPr="000947B0" w:rsidSect="00E8508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3613"/>
    <w:rsid w:val="000947B0"/>
    <w:rsid w:val="000D3613"/>
    <w:rsid w:val="00143A50"/>
    <w:rsid w:val="002A6D3F"/>
    <w:rsid w:val="0033277A"/>
    <w:rsid w:val="003F7FBB"/>
    <w:rsid w:val="00537C39"/>
    <w:rsid w:val="00851A00"/>
    <w:rsid w:val="009520D0"/>
    <w:rsid w:val="0096730A"/>
    <w:rsid w:val="009740BD"/>
    <w:rsid w:val="00994478"/>
    <w:rsid w:val="00D10321"/>
    <w:rsid w:val="00D20E01"/>
    <w:rsid w:val="00E46E1D"/>
    <w:rsid w:val="00FB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D361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0D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947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ADC34-06EF-428D-8301-43EE8D8F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2024-12-10T10:11:00Z</cp:lastPrinted>
  <dcterms:created xsi:type="dcterms:W3CDTF">2021-03-29T08:26:00Z</dcterms:created>
  <dcterms:modified xsi:type="dcterms:W3CDTF">2025-11-17T10:05:00Z</dcterms:modified>
</cp:coreProperties>
</file>