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947B0" w:rsidRPr="000947B0" w:rsidRDefault="000947B0" w:rsidP="000947B0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947B0" w:rsidRPr="000947B0" w:rsidRDefault="000947B0" w:rsidP="000947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47B0" w:rsidRPr="000947B0" w:rsidRDefault="00E46E1D" w:rsidP="000947B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13 ноября 2024</w:t>
      </w:r>
      <w:r w:rsidR="000947B0" w:rsidRPr="000947B0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31</w:t>
      </w:r>
    </w:p>
    <w:p w:rsidR="000947B0" w:rsidRDefault="000947B0" w:rsidP="000947B0">
      <w:pPr>
        <w:jc w:val="center"/>
        <w:rPr>
          <w:rFonts w:ascii="Arial" w:hAnsi="Arial" w:cs="Arial"/>
          <w:b/>
          <w:lang w:bidi="ru-RU"/>
        </w:rPr>
      </w:pPr>
    </w:p>
    <w:p w:rsidR="000947B0" w:rsidRDefault="000947B0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Об утверждении Плана мероприятий по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b/>
          <w:sz w:val="28"/>
          <w:szCs w:val="28"/>
        </w:rPr>
        <w:t>противодействию</w:t>
      </w:r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нелегальной миграции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0947B0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947B0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0D3613" w:rsidRPr="000947B0" w:rsidRDefault="000D3613" w:rsidP="000947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0947B0"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Орловской области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E46E1D">
        <w:rPr>
          <w:rFonts w:ascii="Times New Roman" w:hAnsi="Times New Roman" w:cs="Times New Roman"/>
          <w:b/>
          <w:sz w:val="28"/>
          <w:szCs w:val="28"/>
        </w:rPr>
        <w:t>2025</w:t>
      </w:r>
      <w:r w:rsidR="000947B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47B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31 мая 2002 года № 62-ФЗ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«О гражданстве Российской Федерации», Федеральным законом от 18 июля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2006 года № 109-ФЗ «О миграционном учете иностранных граждан и лиц без гражданства в Российской Федерации», Федеральным законом от 25 июля</w:t>
      </w:r>
      <w:r w:rsidR="00143A5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>2002 года № 115-ФЗ «Оправовом положении иностранных граждан в Российской Федерации», Жилищным кодексом Российской Федерации, в целях противодействия незаконной миграции на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143A50">
        <w:rPr>
          <w:rFonts w:ascii="Times New Roman" w:hAnsi="Times New Roman" w:cs="Times New Roman"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43A50">
        <w:rPr>
          <w:rFonts w:ascii="Times New Roman" w:hAnsi="Times New Roman" w:cs="Times New Roman"/>
          <w:sz w:val="28"/>
          <w:szCs w:val="28"/>
        </w:rPr>
        <w:t>Новодеревеньковского</w:t>
      </w:r>
      <w:r w:rsidRPr="000947B0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 w:rsidRPr="000947B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1. Утвердить План мероприятий по противодействию нелегальной миграции на территории </w:t>
      </w:r>
      <w:r w:rsidR="00143A50">
        <w:rPr>
          <w:rFonts w:ascii="Times New Roman" w:hAnsi="Times New Roman" w:cs="Times New Roman"/>
          <w:sz w:val="28"/>
          <w:szCs w:val="28"/>
        </w:rPr>
        <w:t xml:space="preserve">Паньковского </w:t>
      </w:r>
      <w:r w:rsidRPr="000947B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46E1D">
        <w:rPr>
          <w:rFonts w:ascii="Times New Roman" w:hAnsi="Times New Roman" w:cs="Times New Roman"/>
          <w:sz w:val="28"/>
          <w:szCs w:val="28"/>
        </w:rPr>
        <w:t>на 2025</w:t>
      </w:r>
      <w:r w:rsidR="00143A50">
        <w:rPr>
          <w:rFonts w:ascii="Times New Roman" w:hAnsi="Times New Roman" w:cs="Times New Roman"/>
          <w:sz w:val="28"/>
          <w:szCs w:val="28"/>
        </w:rPr>
        <w:t xml:space="preserve"> год</w:t>
      </w:r>
      <w:r w:rsidRPr="000947B0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0D3613" w:rsidRPr="000947B0" w:rsidRDefault="00143A50" w:rsidP="000947B0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Обнародовать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3613" w:rsidRPr="000947B0">
        <w:rPr>
          <w:rFonts w:ascii="Times New Roman" w:hAnsi="Times New Roman" w:cs="Times New Roman"/>
          <w:color w:val="000000"/>
          <w:sz w:val="28"/>
          <w:szCs w:val="28"/>
        </w:rPr>
        <w:t xml:space="preserve">и разместить на официальном сайте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Паньковского</w:t>
      </w:r>
      <w:r w:rsidR="000D3613" w:rsidRPr="000947B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в сети Интернет.</w:t>
      </w:r>
    </w:p>
    <w:p w:rsidR="000D3613" w:rsidRPr="000947B0" w:rsidRDefault="000D3613" w:rsidP="00094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оставляю </w:t>
      </w:r>
      <w:proofErr w:type="gramStart"/>
      <w:r w:rsidRPr="000947B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947B0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:rsidR="000D3613" w:rsidRPr="000947B0" w:rsidRDefault="000D3613" w:rsidP="000947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4. Постановление вступает в силу со дня его подписания.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0D3613" w:rsidRPr="000947B0" w:rsidRDefault="000D3613" w:rsidP="000947B0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0947B0">
        <w:rPr>
          <w:spacing w:val="2"/>
          <w:sz w:val="28"/>
          <w:szCs w:val="28"/>
        </w:rPr>
        <w:t xml:space="preserve">Глава поселения </w:t>
      </w:r>
      <w:r w:rsidR="00143A50">
        <w:rPr>
          <w:spacing w:val="2"/>
          <w:sz w:val="28"/>
          <w:szCs w:val="28"/>
        </w:rPr>
        <w:t xml:space="preserve">                                                        Н.В. Хованская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br w:type="page"/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УТВЕРЖДЕН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D3613" w:rsidRPr="000947B0" w:rsidRDefault="00143A50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Паньковского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D3613" w:rsidRPr="000947B0" w:rsidRDefault="00143A50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D3613" w:rsidRPr="000947B0" w:rsidRDefault="000D3613" w:rsidP="00143A5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от </w:t>
      </w:r>
      <w:r w:rsidR="00E46E1D">
        <w:rPr>
          <w:rFonts w:ascii="Times New Roman" w:hAnsi="Times New Roman" w:cs="Times New Roman"/>
          <w:sz w:val="28"/>
          <w:szCs w:val="28"/>
        </w:rPr>
        <w:t>13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  <w:r w:rsidR="00E46E1D">
        <w:rPr>
          <w:rFonts w:ascii="Times New Roman" w:hAnsi="Times New Roman" w:cs="Times New Roman"/>
          <w:sz w:val="28"/>
          <w:szCs w:val="28"/>
        </w:rPr>
        <w:t>11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  <w:r w:rsidR="00D10321">
        <w:rPr>
          <w:rFonts w:ascii="Times New Roman" w:hAnsi="Times New Roman" w:cs="Times New Roman"/>
          <w:sz w:val="28"/>
          <w:szCs w:val="28"/>
        </w:rPr>
        <w:t>202</w:t>
      </w:r>
      <w:r w:rsidR="00E46E1D">
        <w:rPr>
          <w:rFonts w:ascii="Times New Roman" w:hAnsi="Times New Roman" w:cs="Times New Roman"/>
          <w:sz w:val="28"/>
          <w:szCs w:val="28"/>
        </w:rPr>
        <w:t xml:space="preserve">4 </w:t>
      </w:r>
      <w:r w:rsidRPr="000947B0">
        <w:rPr>
          <w:rFonts w:ascii="Times New Roman" w:hAnsi="Times New Roman" w:cs="Times New Roman"/>
          <w:sz w:val="28"/>
          <w:szCs w:val="28"/>
        </w:rPr>
        <w:t xml:space="preserve"> № </w:t>
      </w:r>
      <w:r w:rsidR="00E46E1D">
        <w:rPr>
          <w:rFonts w:ascii="Times New Roman" w:hAnsi="Times New Roman" w:cs="Times New Roman"/>
          <w:sz w:val="28"/>
          <w:szCs w:val="28"/>
        </w:rPr>
        <w:t>31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D3613" w:rsidRPr="000947B0" w:rsidRDefault="00143A50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>ероприятий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>по противодействию нелегальной миграции</w:t>
      </w: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143A50">
        <w:rPr>
          <w:rFonts w:ascii="Times New Roman" w:hAnsi="Times New Roman" w:cs="Times New Roman"/>
          <w:b/>
          <w:sz w:val="28"/>
          <w:szCs w:val="28"/>
        </w:rPr>
        <w:t>Паньковского</w:t>
      </w:r>
      <w:r w:rsidRPr="000947B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0D3613" w:rsidRPr="000947B0" w:rsidRDefault="00143A50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E46E1D">
        <w:rPr>
          <w:rFonts w:ascii="Times New Roman" w:hAnsi="Times New Roman" w:cs="Times New Roman"/>
          <w:b/>
          <w:sz w:val="28"/>
          <w:szCs w:val="28"/>
        </w:rPr>
        <w:t xml:space="preserve"> на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143A5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1. Характеристика проблемы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Нелегальная миграция в настоящее время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Недаром в стратегии национальной безопасно</w:t>
      </w:r>
      <w:r w:rsidR="00E46E1D">
        <w:rPr>
          <w:rFonts w:ascii="Times New Roman" w:hAnsi="Times New Roman" w:cs="Times New Roman"/>
          <w:sz w:val="28"/>
          <w:szCs w:val="28"/>
        </w:rPr>
        <w:t>сти Российской Федерации</w:t>
      </w:r>
      <w:r w:rsidRPr="000947B0">
        <w:rPr>
          <w:rFonts w:ascii="Times New Roman" w:hAnsi="Times New Roman" w:cs="Times New Roman"/>
          <w:sz w:val="28"/>
          <w:szCs w:val="28"/>
        </w:rPr>
        <w:t xml:space="preserve"> было отмечено, что неконтролируемая миграция способствует усилению националистических настроений, политического и религиозного насильственного экстремизма, этносепаратизма и создает условия для возникновения конфликтов.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условий для решения вопросов регулирования миграционных процессов с учетом законодательства Российс</w:t>
      </w:r>
      <w:r w:rsidR="00143A50">
        <w:rPr>
          <w:rFonts w:ascii="Times New Roman" w:hAnsi="Times New Roman" w:cs="Times New Roman"/>
          <w:sz w:val="28"/>
          <w:szCs w:val="28"/>
        </w:rPr>
        <w:t>кой Федерации</w:t>
      </w:r>
      <w:r w:rsidRPr="000947B0">
        <w:rPr>
          <w:rFonts w:ascii="Times New Roman" w:hAnsi="Times New Roman" w:cs="Times New Roman"/>
          <w:sz w:val="28"/>
          <w:szCs w:val="28"/>
        </w:rPr>
        <w:t>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Оптимизация объема и структуры миграционных потоков в целях устойчивого социально-экономического и демографического развития сельского поселения: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исключение случаев проявления социальной, расовой, национальной и религиозной розни;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принадлежности, или отношения к религии;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принадлежности, или отношения к религии;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выявлению и пресечению деятельности этнических преступных группировок, используемых в террористических целях.</w:t>
      </w:r>
    </w:p>
    <w:p w:rsidR="00143A50" w:rsidRDefault="00143A50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2. Цели и задачи мероприятий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Основными целями Плана мероприятий являются: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lastRenderedPageBreak/>
        <w:t>противодействия незаконной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Условиями достижения целей Плана мероприятий является решение следующих задач: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формирование полной, достоверной, оперативной и актуальной информации о перемещении иностранных граждан;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сокращение преступлений, совершенных иногородними и иностранными гражданами.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Реализацию мероприятий предполагается осу</w:t>
      </w:r>
      <w:r w:rsidR="00994478">
        <w:rPr>
          <w:rFonts w:ascii="Times New Roman" w:hAnsi="Times New Roman" w:cs="Times New Roman"/>
          <w:sz w:val="28"/>
          <w:szCs w:val="28"/>
        </w:rPr>
        <w:t>ще</w:t>
      </w:r>
      <w:r w:rsidR="00E46E1D">
        <w:rPr>
          <w:rFonts w:ascii="Times New Roman" w:hAnsi="Times New Roman" w:cs="Times New Roman"/>
          <w:sz w:val="28"/>
          <w:szCs w:val="28"/>
        </w:rPr>
        <w:t>ствить в течени</w:t>
      </w:r>
      <w:proofErr w:type="gramStart"/>
      <w:r w:rsidR="00E46E1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46E1D">
        <w:rPr>
          <w:rFonts w:ascii="Times New Roman" w:hAnsi="Times New Roman" w:cs="Times New Roman"/>
          <w:sz w:val="28"/>
          <w:szCs w:val="28"/>
        </w:rPr>
        <w:t xml:space="preserve"> 1-го года (2025</w:t>
      </w:r>
      <w:r w:rsidRPr="000947B0">
        <w:rPr>
          <w:rFonts w:ascii="Times New Roman" w:hAnsi="Times New Roman" w:cs="Times New Roman"/>
          <w:sz w:val="28"/>
          <w:szCs w:val="28"/>
        </w:rPr>
        <w:t xml:space="preserve"> </w:t>
      </w:r>
      <w:r w:rsidR="00994478">
        <w:rPr>
          <w:rFonts w:ascii="Times New Roman" w:hAnsi="Times New Roman" w:cs="Times New Roman"/>
          <w:sz w:val="28"/>
          <w:szCs w:val="28"/>
        </w:rPr>
        <w:t>год</w:t>
      </w:r>
      <w:r w:rsidRPr="000947B0">
        <w:rPr>
          <w:rFonts w:ascii="Times New Roman" w:hAnsi="Times New Roman" w:cs="Times New Roman"/>
          <w:sz w:val="28"/>
          <w:szCs w:val="28"/>
        </w:rPr>
        <w:t>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Для достижения поставленных целей Плана мероприятий предусмотрено: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3. Ожидаемые результаты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Реализация Плана позволит: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снизить риск возникновения конфликтных ситуаций среди населения сельского поселения в результате миграции.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>4. Перечень мероприятий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="00E46E1D">
        <w:rPr>
          <w:rFonts w:ascii="Times New Roman" w:hAnsi="Times New Roman" w:cs="Times New Roman"/>
          <w:sz w:val="28"/>
          <w:szCs w:val="28"/>
        </w:rPr>
        <w:t xml:space="preserve">Плана мероприятий </w:t>
      </w:r>
      <w:r w:rsidRPr="000947B0">
        <w:rPr>
          <w:rFonts w:ascii="Times New Roman" w:hAnsi="Times New Roman" w:cs="Times New Roman"/>
          <w:sz w:val="28"/>
          <w:szCs w:val="28"/>
        </w:rPr>
        <w:t>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</w:t>
      </w:r>
      <w:r w:rsidR="009520D0">
        <w:rPr>
          <w:rFonts w:ascii="Times New Roman" w:hAnsi="Times New Roman" w:cs="Times New Roman"/>
          <w:sz w:val="28"/>
          <w:szCs w:val="28"/>
        </w:rPr>
        <w:t xml:space="preserve"> </w:t>
      </w:r>
      <w:r w:rsidRPr="000947B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Основные мероприятия включают: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проведение мониторинга миграционной ситуации в сельском поселении с учетом оценки и анализа сложившейся обстановки;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осуществление комплекса мероприятий по выявлению и пресечению нарушений миграционного законодательства;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формирование общественного мнения, способствующего адаптации и интеграции законных мигрантов, и пресечению нелегальной миграции.</w:t>
      </w:r>
    </w:p>
    <w:p w:rsidR="000D3613" w:rsidRPr="000947B0" w:rsidRDefault="000D3613" w:rsidP="000947B0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D3613" w:rsidRPr="000947B0" w:rsidRDefault="000D3613" w:rsidP="00994478">
      <w:pPr>
        <w:pStyle w:val="1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947B0">
        <w:rPr>
          <w:rFonts w:ascii="Times New Roman" w:hAnsi="Times New Roman"/>
          <w:b/>
          <w:sz w:val="28"/>
          <w:szCs w:val="28"/>
        </w:rPr>
        <w:t>5. Сроки реализации</w:t>
      </w:r>
    </w:p>
    <w:p w:rsidR="00994478" w:rsidRDefault="00994478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 xml:space="preserve">Срок реализации Плана </w:t>
      </w:r>
      <w:r w:rsidR="00E46E1D">
        <w:rPr>
          <w:rFonts w:ascii="Times New Roman" w:hAnsi="Times New Roman" w:cs="Times New Roman"/>
          <w:sz w:val="28"/>
          <w:szCs w:val="28"/>
        </w:rPr>
        <w:t>мероприятий – 2025</w:t>
      </w:r>
      <w:r w:rsidRPr="000947B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lastRenderedPageBreak/>
        <w:t>6. Описание последствий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Основной социально-экономический эффект от реализации Плана мероприятий состоит в повышении эффективной работы администрации сельского поселения и правоохранительных органов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7B0">
        <w:rPr>
          <w:rFonts w:ascii="Times New Roman" w:hAnsi="Times New Roman" w:cs="Times New Roman"/>
          <w:sz w:val="28"/>
          <w:szCs w:val="28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сельского поселения и решения острых социальных проблем.</w:t>
      </w:r>
    </w:p>
    <w:p w:rsidR="000D3613" w:rsidRPr="000947B0" w:rsidRDefault="000D3613" w:rsidP="00094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7B0">
        <w:rPr>
          <w:rFonts w:ascii="Times New Roman" w:hAnsi="Times New Roman" w:cs="Times New Roman"/>
          <w:b/>
          <w:sz w:val="28"/>
          <w:szCs w:val="28"/>
        </w:rPr>
        <w:t xml:space="preserve">7. Мероприятия по противодействию нелегальной миграции </w:t>
      </w:r>
      <w:proofErr w:type="gramStart"/>
      <w:r w:rsidRPr="000947B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D3613" w:rsidRPr="000947B0" w:rsidRDefault="00994478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Паньковском 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сельском </w:t>
      </w:r>
      <w:proofErr w:type="gramStart"/>
      <w:r w:rsidR="000D3613" w:rsidRPr="000947B0">
        <w:rPr>
          <w:rFonts w:ascii="Times New Roman" w:hAnsi="Times New Roman" w:cs="Times New Roman"/>
          <w:b/>
          <w:sz w:val="28"/>
          <w:szCs w:val="28"/>
        </w:rPr>
        <w:t>поселении</w:t>
      </w:r>
      <w:proofErr w:type="gramEnd"/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r w:rsidR="000D3613" w:rsidRPr="000947B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D3613" w:rsidRPr="000947B0" w:rsidRDefault="00E46E1D" w:rsidP="00994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</w:t>
      </w:r>
      <w:r w:rsidR="0099447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Layout w:type="fixed"/>
        <w:tblLook w:val="0000"/>
      </w:tblPr>
      <w:tblGrid>
        <w:gridCol w:w="567"/>
        <w:gridCol w:w="5529"/>
        <w:gridCol w:w="1559"/>
        <w:gridCol w:w="1984"/>
      </w:tblGrid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 оценки миграционной ситуации в сельском поселении и подготовка п</w:t>
            </w:r>
            <w:bookmarkStart w:id="0" w:name="_GoBack"/>
            <w:bookmarkEnd w:id="0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редложений по ее стабилизации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Провести мероприятия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Провести анализ миграционной правоприменительной практики в сельском поселении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Создать актуальный банк данных по учету иностранных граждан, временно или постоянно проживающих на территории сельского поселения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</w:t>
            </w:r>
            <w:proofErr w:type="gramStart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эксплуатацией и содержанием жилищного фонда. Осуществление инвентаризации за пустующими строениями, реконструируемых жилых домов, принятие мер по 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исключению возможности проникновения и проживания в них иностранных граждан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D3613" w:rsidRPr="000947B0" w:rsidTr="00AC46F7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Обеспечить в установленном порядке уведомление органов миграционной службы о прибытии иностранных граждан на территорию сельского поселения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D3613" w:rsidRPr="000947B0" w:rsidRDefault="00E46E1D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0D3613"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3613" w:rsidRPr="000947B0" w:rsidRDefault="000D3613" w:rsidP="000947B0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  <w:r w:rsidR="00143A50"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r w:rsidRPr="000947B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613" w:rsidRPr="000947B0" w:rsidRDefault="000D3613" w:rsidP="000947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7FBB" w:rsidRPr="000947B0" w:rsidRDefault="003F7FBB" w:rsidP="000947B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F7FBB" w:rsidRPr="000947B0" w:rsidSect="00E8508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3613"/>
    <w:rsid w:val="000947B0"/>
    <w:rsid w:val="000D3613"/>
    <w:rsid w:val="00143A50"/>
    <w:rsid w:val="002A6D3F"/>
    <w:rsid w:val="0033277A"/>
    <w:rsid w:val="003F7FBB"/>
    <w:rsid w:val="00537C39"/>
    <w:rsid w:val="00851A00"/>
    <w:rsid w:val="009520D0"/>
    <w:rsid w:val="00994478"/>
    <w:rsid w:val="00D10321"/>
    <w:rsid w:val="00D20E01"/>
    <w:rsid w:val="00E46E1D"/>
    <w:rsid w:val="00FB3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0D361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headertext">
    <w:name w:val="headertext"/>
    <w:basedOn w:val="a"/>
    <w:rsid w:val="000D3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947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D5E66-C3FB-4D43-8A7C-3457D4269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cp:lastPrinted>2024-12-10T10:11:00Z</cp:lastPrinted>
  <dcterms:created xsi:type="dcterms:W3CDTF">2021-03-29T08:26:00Z</dcterms:created>
  <dcterms:modified xsi:type="dcterms:W3CDTF">2024-12-10T10:12:00Z</dcterms:modified>
</cp:coreProperties>
</file>