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6F4939" w:rsidRPr="000947B0" w:rsidRDefault="006F4939" w:rsidP="006F493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6F4939" w:rsidRPr="000947B0" w:rsidRDefault="006F4939" w:rsidP="006F493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4939" w:rsidRPr="000947B0" w:rsidRDefault="006F4939" w:rsidP="006F49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F4939" w:rsidRDefault="00351816" w:rsidP="006F493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11 ноября 2024</w:t>
      </w:r>
      <w:r w:rsidR="006F4939" w:rsidRPr="000947B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30</w:t>
      </w:r>
    </w:p>
    <w:p w:rsidR="006F4939" w:rsidRPr="000947B0" w:rsidRDefault="006F4939" w:rsidP="006F4939">
      <w:pPr>
        <w:rPr>
          <w:rFonts w:ascii="Times New Roman" w:hAnsi="Times New Roman" w:cs="Times New Roman"/>
          <w:b/>
          <w:sz w:val="32"/>
          <w:szCs w:val="32"/>
        </w:rPr>
      </w:pPr>
    </w:p>
    <w:p w:rsidR="003F5905" w:rsidRDefault="003F5905" w:rsidP="003F5905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Об утверждении плана мероприятий по профилактике терроризма </w:t>
      </w:r>
    </w:p>
    <w:p w:rsidR="003F5905" w:rsidRDefault="003F5905" w:rsidP="003F5905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и экстремизма на территории </w:t>
      </w:r>
      <w:r w:rsidR="006F4939">
        <w:rPr>
          <w:rFonts w:ascii="Times New Roman" w:hAnsi="Times New Roman"/>
          <w:b/>
          <w:sz w:val="28"/>
          <w:szCs w:val="24"/>
        </w:rPr>
        <w:t xml:space="preserve">Паньковского </w:t>
      </w:r>
      <w:r>
        <w:rPr>
          <w:rFonts w:ascii="Times New Roman" w:hAnsi="Times New Roman"/>
          <w:b/>
          <w:sz w:val="28"/>
          <w:szCs w:val="24"/>
        </w:rPr>
        <w:t xml:space="preserve">сельского поселения </w:t>
      </w:r>
      <w:r w:rsidR="006F4939">
        <w:rPr>
          <w:rFonts w:ascii="Times New Roman" w:hAnsi="Times New Roman"/>
          <w:b/>
          <w:sz w:val="28"/>
          <w:szCs w:val="24"/>
        </w:rPr>
        <w:t xml:space="preserve">Новодеревеньковского </w:t>
      </w:r>
      <w:r w:rsidR="00351816">
        <w:rPr>
          <w:rFonts w:ascii="Times New Roman" w:hAnsi="Times New Roman"/>
          <w:b/>
          <w:sz w:val="28"/>
          <w:szCs w:val="24"/>
        </w:rPr>
        <w:t>района Орловской области на 2025</w:t>
      </w:r>
      <w:r w:rsidR="006F4939">
        <w:rPr>
          <w:rFonts w:ascii="Times New Roman" w:hAnsi="Times New Roman"/>
          <w:b/>
          <w:sz w:val="28"/>
          <w:szCs w:val="24"/>
        </w:rPr>
        <w:t xml:space="preserve"> год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целях реализации вопросов местного значения по профилактике терроризма и экстремизма, а также  минимизации  и     (или)    ликвидации    последствий проявления терроризма  и  экстремиз</w:t>
      </w:r>
      <w:r w:rsidR="006F4939">
        <w:rPr>
          <w:rFonts w:ascii="Times New Roman" w:hAnsi="Times New Roman"/>
          <w:sz w:val="28"/>
          <w:szCs w:val="24"/>
        </w:rPr>
        <w:t xml:space="preserve">ма  в    границах    Паньковского сельского </w:t>
      </w:r>
      <w:r>
        <w:rPr>
          <w:rFonts w:ascii="Times New Roman" w:hAnsi="Times New Roman"/>
          <w:sz w:val="28"/>
          <w:szCs w:val="24"/>
        </w:rPr>
        <w:t>поселения</w:t>
      </w:r>
      <w:r w:rsidR="006F4939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</w:t>
      </w:r>
      <w:r w:rsidR="006F4939">
        <w:rPr>
          <w:rFonts w:ascii="Times New Roman" w:hAnsi="Times New Roman"/>
          <w:sz w:val="28"/>
          <w:szCs w:val="24"/>
        </w:rPr>
        <w:t xml:space="preserve">администрация Паньковского сельского поселения </w:t>
      </w:r>
      <w:r>
        <w:rPr>
          <w:rFonts w:ascii="Times New Roman" w:hAnsi="Times New Roman"/>
          <w:sz w:val="28"/>
          <w:szCs w:val="24"/>
        </w:rPr>
        <w:t xml:space="preserve">  </w:t>
      </w:r>
    </w:p>
    <w:p w:rsidR="003F5905" w:rsidRDefault="006F4939" w:rsidP="003F590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ПОСТАНОВЛЯЕТ</w:t>
      </w:r>
      <w:r w:rsidR="003F5905">
        <w:rPr>
          <w:rFonts w:ascii="Times New Roman" w:hAnsi="Times New Roman"/>
          <w:b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Утвердить   план     мероприятий    по    профилактике  терроризма  и экстремизма  на  территории  </w:t>
      </w:r>
      <w:r w:rsidR="006F4939">
        <w:rPr>
          <w:rFonts w:ascii="Times New Roman" w:hAnsi="Times New Roman"/>
          <w:sz w:val="28"/>
          <w:szCs w:val="24"/>
        </w:rPr>
        <w:t xml:space="preserve">Паньковского </w:t>
      </w:r>
      <w:r>
        <w:rPr>
          <w:rFonts w:ascii="Times New Roman" w:hAnsi="Times New Roman"/>
          <w:sz w:val="28"/>
          <w:szCs w:val="24"/>
        </w:rPr>
        <w:t xml:space="preserve">сельского поселения   </w:t>
      </w:r>
      <w:r w:rsidR="006F4939">
        <w:rPr>
          <w:rFonts w:ascii="Times New Roman" w:hAnsi="Times New Roman"/>
          <w:sz w:val="28"/>
          <w:szCs w:val="24"/>
        </w:rPr>
        <w:t>Нов</w:t>
      </w:r>
      <w:r w:rsidR="00351816">
        <w:rPr>
          <w:rFonts w:ascii="Times New Roman" w:hAnsi="Times New Roman"/>
          <w:sz w:val="28"/>
          <w:szCs w:val="24"/>
        </w:rPr>
        <w:t>одеревеньковского района на 2025</w:t>
      </w:r>
      <w:r w:rsidR="006F4939">
        <w:rPr>
          <w:rFonts w:ascii="Times New Roman" w:hAnsi="Times New Roman"/>
          <w:sz w:val="28"/>
          <w:szCs w:val="24"/>
        </w:rPr>
        <w:t xml:space="preserve"> год (приложение</w:t>
      </w:r>
      <w:r>
        <w:rPr>
          <w:rFonts w:ascii="Times New Roman" w:hAnsi="Times New Roman"/>
          <w:sz w:val="28"/>
          <w:szCs w:val="24"/>
        </w:rPr>
        <w:t>)</w:t>
      </w:r>
    </w:p>
    <w:p w:rsidR="003F5905" w:rsidRPr="00351816" w:rsidRDefault="003F5905" w:rsidP="003F59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51816">
        <w:rPr>
          <w:rFonts w:ascii="Times New Roman" w:hAnsi="Times New Roman" w:cs="Times New Roman"/>
          <w:sz w:val="28"/>
          <w:szCs w:val="24"/>
        </w:rPr>
        <w:t xml:space="preserve">          </w:t>
      </w:r>
      <w:r w:rsidR="006F4939" w:rsidRPr="00351816">
        <w:rPr>
          <w:rFonts w:ascii="Times New Roman" w:hAnsi="Times New Roman" w:cs="Times New Roman"/>
          <w:sz w:val="28"/>
          <w:szCs w:val="24"/>
        </w:rPr>
        <w:t>2</w:t>
      </w:r>
      <w:r w:rsidRPr="00351816">
        <w:rPr>
          <w:rFonts w:ascii="Times New Roman" w:hAnsi="Times New Roman" w:cs="Times New Roman"/>
          <w:sz w:val="28"/>
          <w:szCs w:val="24"/>
        </w:rPr>
        <w:t xml:space="preserve">. </w:t>
      </w:r>
      <w:r w:rsidR="00351816" w:rsidRPr="00351816">
        <w:rPr>
          <w:rFonts w:ascii="Times New Roman" w:eastAsia="Arial" w:hAnsi="Times New Roman" w:cs="Times New Roman"/>
          <w:sz w:val="28"/>
          <w:szCs w:val="28"/>
        </w:rPr>
        <w:t xml:space="preserve">Настоящее постановление </w:t>
      </w:r>
      <w:r w:rsidR="00351816" w:rsidRPr="00351816">
        <w:rPr>
          <w:rFonts w:ascii="Times New Roman" w:hAnsi="Times New Roman" w:cs="Times New Roman"/>
          <w:color w:val="000000"/>
          <w:sz w:val="28"/>
          <w:szCs w:val="28"/>
        </w:rPr>
        <w:t>обнародовать и разместить на сайте Паньковского сельского поселения</w:t>
      </w:r>
      <w:r w:rsidR="00351816" w:rsidRPr="00351816">
        <w:rPr>
          <w:rFonts w:ascii="Times New Roman" w:eastAsia="Arial" w:hAnsi="Times New Roman" w:cs="Times New Roman"/>
          <w:sz w:val="28"/>
          <w:szCs w:val="28"/>
        </w:rPr>
        <w:t>.</w:t>
      </w:r>
    </w:p>
    <w:p w:rsidR="003F5905" w:rsidRDefault="003F5905" w:rsidP="003F5905">
      <w:pPr>
        <w:pStyle w:val="1"/>
        <w:ind w:firstLine="567"/>
        <w:jc w:val="both"/>
        <w:rPr>
          <w:bCs/>
          <w:sz w:val="28"/>
          <w:szCs w:val="24"/>
        </w:rPr>
      </w:pPr>
      <w:r>
        <w:rPr>
          <w:sz w:val="28"/>
          <w:szCs w:val="24"/>
        </w:rPr>
        <w:t xml:space="preserve">  </w:t>
      </w:r>
      <w:r w:rsidR="006F4939">
        <w:rPr>
          <w:sz w:val="28"/>
          <w:szCs w:val="24"/>
        </w:rPr>
        <w:t>3</w:t>
      </w:r>
      <w:r>
        <w:rPr>
          <w:sz w:val="28"/>
          <w:szCs w:val="24"/>
        </w:rPr>
        <w:t xml:space="preserve">. </w:t>
      </w:r>
      <w:proofErr w:type="gramStart"/>
      <w:r>
        <w:rPr>
          <w:bCs/>
          <w:sz w:val="28"/>
          <w:szCs w:val="24"/>
        </w:rPr>
        <w:t>Контроль за</w:t>
      </w:r>
      <w:proofErr w:type="gramEnd"/>
      <w:r>
        <w:rPr>
          <w:bCs/>
          <w:sz w:val="28"/>
          <w:szCs w:val="24"/>
        </w:rPr>
        <w:t xml:space="preserve"> исполнением постановления оставляю за собой.</w:t>
      </w:r>
    </w:p>
    <w:p w:rsidR="003F5905" w:rsidRDefault="003F5905" w:rsidP="003F5905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pStyle w:val="1"/>
        <w:jc w:val="both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firstLine="567"/>
        <w:jc w:val="both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Глава поселения                                       </w:t>
      </w:r>
      <w:r w:rsidR="006F4939">
        <w:rPr>
          <w:rFonts w:eastAsia="Times New Roman"/>
          <w:sz w:val="28"/>
          <w:szCs w:val="24"/>
        </w:rPr>
        <w:t xml:space="preserve">                                Н.В. Хованская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6F4939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51816" w:rsidRDefault="00351816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</w:p>
    <w:p w:rsidR="003F5905" w:rsidRDefault="006F4939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lastRenderedPageBreak/>
        <w:t>Приложение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                                           к постановлению</w:t>
      </w:r>
      <w:r w:rsidR="006F4939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администрации</w:t>
      </w:r>
    </w:p>
    <w:p w:rsidR="003F5905" w:rsidRDefault="003F5905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               </w:t>
      </w:r>
      <w:r w:rsidR="006F4939">
        <w:rPr>
          <w:rFonts w:eastAsia="Times New Roman"/>
          <w:sz w:val="28"/>
          <w:szCs w:val="24"/>
        </w:rPr>
        <w:t xml:space="preserve">Паньковского </w:t>
      </w:r>
      <w:r>
        <w:rPr>
          <w:rFonts w:eastAsia="Times New Roman"/>
          <w:sz w:val="28"/>
          <w:szCs w:val="24"/>
        </w:rPr>
        <w:t xml:space="preserve">сельского поселения </w:t>
      </w:r>
    </w:p>
    <w:p w:rsidR="003F5905" w:rsidRDefault="00351816" w:rsidP="003F5905">
      <w:pPr>
        <w:pStyle w:val="1"/>
        <w:ind w:left="3540" w:firstLine="567"/>
        <w:jc w:val="right"/>
        <w:rPr>
          <w:rFonts w:eastAsia="Times New Roman"/>
          <w:sz w:val="28"/>
          <w:szCs w:val="24"/>
          <w:u w:val="single"/>
        </w:rPr>
      </w:pPr>
      <w:r>
        <w:rPr>
          <w:rFonts w:eastAsia="Times New Roman"/>
          <w:sz w:val="28"/>
          <w:szCs w:val="24"/>
        </w:rPr>
        <w:t>от  13</w:t>
      </w:r>
      <w:r w:rsidR="006F4939">
        <w:rPr>
          <w:rFonts w:eastAsia="Times New Roman"/>
          <w:sz w:val="28"/>
          <w:szCs w:val="24"/>
        </w:rPr>
        <w:t>.1</w:t>
      </w:r>
      <w:r>
        <w:rPr>
          <w:rFonts w:eastAsia="Times New Roman"/>
          <w:sz w:val="28"/>
          <w:szCs w:val="24"/>
        </w:rPr>
        <w:t>1.2024</w:t>
      </w:r>
      <w:r w:rsidR="006F4939">
        <w:rPr>
          <w:rFonts w:eastAsia="Times New Roman"/>
          <w:sz w:val="28"/>
          <w:szCs w:val="24"/>
        </w:rPr>
        <w:t xml:space="preserve"> г</w:t>
      </w:r>
      <w:r w:rsidR="003F5905">
        <w:rPr>
          <w:rFonts w:eastAsia="Times New Roman"/>
          <w:sz w:val="28"/>
          <w:szCs w:val="24"/>
        </w:rPr>
        <w:t xml:space="preserve">.  № </w:t>
      </w:r>
      <w:r>
        <w:rPr>
          <w:rFonts w:eastAsia="Times New Roman"/>
          <w:sz w:val="28"/>
          <w:szCs w:val="24"/>
        </w:rPr>
        <w:t>30</w:t>
      </w:r>
    </w:p>
    <w:p w:rsidR="003F5905" w:rsidRDefault="003F5905" w:rsidP="003F5905">
      <w:pPr>
        <w:spacing w:after="0" w:line="240" w:lineRule="auto"/>
        <w:jc w:val="right"/>
        <w:rPr>
          <w:rFonts w:ascii="Times New Roman" w:eastAsia="MS Mincho" w:hAnsi="Times New Roman"/>
          <w:b/>
          <w:sz w:val="28"/>
          <w:szCs w:val="24"/>
        </w:rPr>
      </w:pPr>
    </w:p>
    <w:p w:rsidR="003F5905" w:rsidRDefault="003F5905" w:rsidP="003F5905">
      <w:pPr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4"/>
        </w:rPr>
      </w:pPr>
      <w:r>
        <w:rPr>
          <w:rFonts w:ascii="Times New Roman" w:eastAsia="MS Mincho" w:hAnsi="Times New Roman"/>
          <w:b/>
          <w:sz w:val="28"/>
          <w:szCs w:val="24"/>
        </w:rPr>
        <w:t xml:space="preserve">План мероприятий </w:t>
      </w:r>
    </w:p>
    <w:p w:rsidR="003F5905" w:rsidRDefault="006F4939" w:rsidP="003F590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eastAsia="MS Mincho" w:hAnsi="Times New Roman"/>
          <w:b/>
          <w:bCs/>
          <w:sz w:val="28"/>
          <w:szCs w:val="24"/>
        </w:rPr>
        <w:t xml:space="preserve">Паньковского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сельского поселения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Новодеревеньковского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>района по профилактике те</w:t>
      </w:r>
      <w:r w:rsidR="002466BB">
        <w:rPr>
          <w:rFonts w:ascii="Times New Roman" w:eastAsia="MS Mincho" w:hAnsi="Times New Roman"/>
          <w:b/>
          <w:bCs/>
          <w:sz w:val="28"/>
          <w:szCs w:val="24"/>
        </w:rPr>
        <w:t>рроризма и</w:t>
      </w:r>
      <w:r w:rsidR="00351816">
        <w:rPr>
          <w:rFonts w:ascii="Times New Roman" w:eastAsia="MS Mincho" w:hAnsi="Times New Roman"/>
          <w:b/>
          <w:bCs/>
          <w:sz w:val="28"/>
          <w:szCs w:val="24"/>
        </w:rPr>
        <w:t xml:space="preserve"> экстремизма  на 2025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 год</w:t>
      </w:r>
    </w:p>
    <w:p w:rsidR="003F5905" w:rsidRDefault="003F5905" w:rsidP="003F590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4"/>
        </w:rPr>
      </w:pPr>
    </w:p>
    <w:p w:rsidR="003F5905" w:rsidRDefault="003F5905" w:rsidP="003F5905">
      <w:pPr>
        <w:tabs>
          <w:tab w:val="left" w:pos="708"/>
          <w:tab w:val="center" w:pos="4677"/>
        </w:tabs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1.</w:t>
      </w:r>
      <w:r w:rsidR="002D4C91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Цели и задачи Плана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Основная цель - регулирование политических, социально-экономических и иных процессов в </w:t>
      </w:r>
      <w:r w:rsidR="006F4939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hAnsi="Times New Roman"/>
          <w:sz w:val="28"/>
          <w:szCs w:val="24"/>
        </w:rPr>
        <w:t xml:space="preserve">сельском поселении </w:t>
      </w:r>
      <w:r w:rsidR="006F4939">
        <w:rPr>
          <w:rFonts w:ascii="Times New Roman" w:hAnsi="Times New Roman"/>
          <w:sz w:val="28"/>
          <w:szCs w:val="24"/>
        </w:rPr>
        <w:t xml:space="preserve">Новодеревеньковского </w:t>
      </w:r>
      <w:r>
        <w:rPr>
          <w:rFonts w:ascii="Times New Roman" w:hAnsi="Times New Roman"/>
          <w:sz w:val="28"/>
          <w:szCs w:val="24"/>
        </w:rPr>
        <w:t xml:space="preserve"> района, оказывающих влияние на ситуацию в области противодействия терроризму и экстремизму, укрепление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призван обеспечить создание благоприятного и безопасного пространства для жизнедеятельности  населения</w:t>
      </w:r>
      <w:r w:rsidR="006F4939">
        <w:rPr>
          <w:rFonts w:ascii="Times New Roman" w:hAnsi="Times New Roman"/>
          <w:sz w:val="28"/>
          <w:szCs w:val="24"/>
        </w:rPr>
        <w:t xml:space="preserve"> Паньковского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Основными задачами реализации Плана мероприятий являются: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1. Координация деятельности органов местного самоуправления </w:t>
      </w:r>
      <w:r w:rsidR="002D4C91">
        <w:rPr>
          <w:rFonts w:ascii="Times New Roman" w:hAnsi="Times New Roman"/>
          <w:sz w:val="28"/>
          <w:szCs w:val="24"/>
        </w:rPr>
        <w:t xml:space="preserve">Паньковского </w:t>
      </w:r>
      <w:r>
        <w:rPr>
          <w:rFonts w:ascii="Times New Roman" w:hAnsi="Times New Roman"/>
          <w:sz w:val="28"/>
          <w:szCs w:val="24"/>
        </w:rPr>
        <w:t>сельского поселения по профилактике терроризма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2. Выявление и преодоление негативных тенденций, тормозящих устойчивое социальное и культурное развитие </w:t>
      </w:r>
      <w:r w:rsidR="002D4C91">
        <w:rPr>
          <w:rFonts w:ascii="Times New Roman" w:hAnsi="Times New Roman"/>
          <w:sz w:val="28"/>
          <w:szCs w:val="24"/>
        </w:rPr>
        <w:t xml:space="preserve">Паньковского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сельского поселения и </w:t>
      </w:r>
      <w:r>
        <w:rPr>
          <w:rFonts w:ascii="Times New Roman" w:hAnsi="Times New Roman"/>
          <w:sz w:val="28"/>
          <w:szCs w:val="24"/>
        </w:rPr>
        <w:t>находящих свое проявление в фактах: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межэтнической и межконфессиональной враждебности и нетерпимости;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насилия на межэтнической основе;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распространения негативных этнических и конфессиональных стереотипов;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политического экстремизма на националистической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3. Формирование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воспитания культуры толерантности и межнационального согласия;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достижения необходимого уровня правовой культуры граждан как основы сознания и поведения;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- формирования мировоззрения и духовно-нравственной атмосферы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>- общественного осуждения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2. Методы достижения целей и решения задач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Осуществление Плана мероприятий должно проводиться по следующим основным направлениям: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1) совершенствование нормативной базы и правоприменительной практики в сфере профилактики терроризма и экстремизма, межэтнических и межконфессиональных отношений.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2) выработка и реализация мер раннего предупреждения террористической угрозы в поселении, межэтнической напряженности, проявлений национальной нетерпимости и насилия, профилактики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3) повышение эффективности механизмов реализации миграционной политики в </w:t>
      </w:r>
      <w:proofErr w:type="spellStart"/>
      <w:r w:rsidR="002466BB">
        <w:rPr>
          <w:rFonts w:ascii="Times New Roman" w:hAnsi="Times New Roman"/>
          <w:sz w:val="28"/>
          <w:szCs w:val="24"/>
        </w:rPr>
        <w:t>Паньковском</w:t>
      </w:r>
      <w:proofErr w:type="spellEnd"/>
      <w:r w:rsidR="002466BB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eastAsia="MS Mincho" w:hAnsi="Times New Roman"/>
          <w:bCs/>
          <w:sz w:val="28"/>
          <w:szCs w:val="24"/>
        </w:rPr>
        <w:t>сельском поселении</w:t>
      </w:r>
      <w:r w:rsidR="002466BB">
        <w:rPr>
          <w:rFonts w:ascii="Times New Roman" w:eastAsia="MS Mincho" w:hAnsi="Times New Roman"/>
          <w:bCs/>
          <w:sz w:val="28"/>
          <w:szCs w:val="24"/>
        </w:rPr>
        <w:t xml:space="preserve"> Новодеревеньковского района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Сроки и этапы реализации Плана мероприятий</w:t>
      </w:r>
    </w:p>
    <w:p w:rsidR="003F5905" w:rsidRDefault="003F5905" w:rsidP="003F5905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 мероприятий имеет межведомственный комплексный характер и рассчит</w:t>
      </w:r>
      <w:r w:rsidR="002D4C91">
        <w:rPr>
          <w:rFonts w:ascii="Times New Roman" w:hAnsi="Times New Roman"/>
          <w:sz w:val="28"/>
          <w:szCs w:val="24"/>
        </w:rPr>
        <w:t xml:space="preserve">ан на реализацию в течение </w:t>
      </w:r>
      <w:r w:rsidR="002466BB">
        <w:rPr>
          <w:rFonts w:ascii="Times New Roman" w:hAnsi="Times New Roman"/>
          <w:sz w:val="28"/>
          <w:szCs w:val="24"/>
        </w:rPr>
        <w:t>202</w:t>
      </w:r>
      <w:r w:rsidR="00351816">
        <w:rPr>
          <w:rFonts w:ascii="Times New Roman" w:hAnsi="Times New Roman"/>
          <w:sz w:val="28"/>
          <w:szCs w:val="24"/>
        </w:rPr>
        <w:t>5</w:t>
      </w:r>
      <w:r>
        <w:rPr>
          <w:rFonts w:ascii="Times New Roman" w:hAnsi="Times New Roman"/>
          <w:sz w:val="28"/>
          <w:szCs w:val="24"/>
        </w:rPr>
        <w:t xml:space="preserve"> года.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Основные условия и направления реализации Плана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Важнейшим условием успешного выполнения Плана мероприятий является взаимодействие органов местного самоуправления, образовательных учреждений и учреждений культуры, общественных организаций и объединений. </w:t>
      </w: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Объединение усилий органов власти, общественных организаций и движений, участие структур гражданского общества в осуществлении Плана мероприятий необходимы для эффективной борьбы с проявлениями терроризма, политического экстремизма и ксенофобии.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Система плановых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b/>
          <w:sz w:val="28"/>
          <w:szCs w:val="24"/>
        </w:rPr>
        <w:t xml:space="preserve">Раздел 1. Совершенствование механизмов обеспечения законности и правопорядка в сфере профилактики терроризма и экстремизма, межнациональных отношений в </w:t>
      </w:r>
      <w:r w:rsidR="002D4C91">
        <w:rPr>
          <w:rFonts w:ascii="Times New Roman" w:hAnsi="Times New Roman"/>
          <w:b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 w:rsidR="002D4C91">
        <w:rPr>
          <w:rFonts w:ascii="Times New Roman" w:eastAsia="MS Mincho" w:hAnsi="Times New Roman"/>
          <w:b/>
          <w:bCs/>
          <w:sz w:val="28"/>
          <w:szCs w:val="24"/>
        </w:rPr>
        <w:t xml:space="preserve">Новодеревеньковского </w:t>
      </w:r>
      <w:r>
        <w:rPr>
          <w:rFonts w:ascii="Times New Roman" w:eastAsia="MS Mincho" w:hAnsi="Times New Roman"/>
          <w:b/>
          <w:bCs/>
          <w:sz w:val="28"/>
          <w:szCs w:val="24"/>
        </w:rPr>
        <w:t>района.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Одним из важнейших направлений деятельности по профилактике терроризма и экстремизма, гармонизации межнациональных отношений является совершенствование правового регулирования и правоприменительной практики в области межэтнических и межконфессиональных взаимодействий. Это относится к строгому соблюдению требований закона при найме на работу и использовании труда этнических мигрантов, содействию улучшению работы федеральных органов, осуществляющих их регистрацию и учет занятости, предупреждению дискриминации по этническому признаку в сфере трудовых </w:t>
      </w:r>
      <w:r>
        <w:rPr>
          <w:rFonts w:ascii="Times New Roman" w:hAnsi="Times New Roman"/>
          <w:sz w:val="28"/>
          <w:szCs w:val="24"/>
        </w:rPr>
        <w:lastRenderedPageBreak/>
        <w:t>отношений, профилактике терроризма и экстремизма и противодействию ксенофобии, прежде всего, в молодежной среде. Насущной задачей является информирование населения о необходимости соблюдения мер безопасности в современных условиях и продолжающих иметь место фактах террористических и экстремистских проявлений.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Содействие повышению эффективности работы субъектов профилактики терроризма, экстремизма и дискриминации на расовой, национальной и религиозной почве.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Содействие повышению уровня доверия в отношениях правоохранительных органов и этнических сообществ, представленных в </w:t>
      </w:r>
      <w:r w:rsidR="002D4C91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Cs/>
          <w:sz w:val="28"/>
          <w:szCs w:val="24"/>
        </w:rPr>
        <w:t>сельском поселении.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Совершенствование форм и методов работы субъектов профилактики терроризма и экстремизма, проявлений ксенофобии, национальной и расовой нетерпимости. 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660" w:type="dxa"/>
        <w:tblInd w:w="-5" w:type="dxa"/>
        <w:tblLayout w:type="fixed"/>
        <w:tblLook w:val="00A0"/>
      </w:tblPr>
      <w:tblGrid>
        <w:gridCol w:w="797"/>
        <w:gridCol w:w="4500"/>
        <w:gridCol w:w="1783"/>
        <w:gridCol w:w="2580"/>
      </w:tblGrid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</w:t>
            </w:r>
            <w:r w:rsidR="002D4C91">
              <w:rPr>
                <w:rFonts w:ascii="Times New Roman" w:hAnsi="Times New Roman"/>
                <w:sz w:val="28"/>
                <w:szCs w:val="24"/>
                <w:lang w:eastAsia="en-US"/>
              </w:rPr>
              <w:t>министрация сельского поселения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Привлечение жителей,  собственников жилья к проведению мероприятий по предупреждению правонарушений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</w:t>
            </w:r>
            <w:r w:rsidR="002D4C91">
              <w:rPr>
                <w:rFonts w:ascii="Times New Roman" w:hAnsi="Times New Roman"/>
                <w:sz w:val="28"/>
                <w:szCs w:val="24"/>
                <w:lang w:eastAsia="en-US"/>
              </w:rPr>
              <w:t>министрация сельского поселения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</w:p>
        </w:tc>
      </w:tr>
      <w:tr w:rsidR="003F5905" w:rsidTr="002D4C91">
        <w:trPr>
          <w:trHeight w:val="2056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Организация регулярных проверок, жилых домов, подвалов, чердаков, пустующих зданий на предмет установления незаконно находящихся на территории людей и обнаружения элементов подготовки террористических акций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2 раза в год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комплексных проверок  антитеррористической защищенности объектов сферы здравоохранения, образования, культуры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квартал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Руководители учреждений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  <w:tr w:rsidR="003F5905" w:rsidTr="002D4C91"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1.5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инструктажей руководителей и персонала учреждений здравоохранения, 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образования и культуры с целью усиления антитеррористической защищенности объектов социальной сферы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1 раз в год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Руководители учреждений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(по согласованию)</w:t>
            </w:r>
          </w:p>
        </w:tc>
      </w:tr>
    </w:tbl>
    <w:p w:rsidR="002D4C91" w:rsidRDefault="002D4C91" w:rsidP="003F590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 w:rsidR="00C150C1">
        <w:rPr>
          <w:rFonts w:ascii="Times New Roman" w:hAnsi="Times New Roman"/>
          <w:b/>
          <w:sz w:val="28"/>
          <w:szCs w:val="24"/>
        </w:rPr>
        <w:t>Раздел 2</w:t>
      </w:r>
      <w:r>
        <w:rPr>
          <w:rFonts w:ascii="Times New Roman" w:hAnsi="Times New Roman"/>
          <w:b/>
          <w:sz w:val="28"/>
          <w:szCs w:val="24"/>
        </w:rPr>
        <w:t>. Мероприятия по профилактике терроризма и экстремизма на объектах культуры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 </w:t>
      </w:r>
      <w:r w:rsidR="00C150C1">
        <w:rPr>
          <w:rFonts w:ascii="Times New Roman" w:hAnsi="Times New Roman"/>
          <w:sz w:val="28"/>
          <w:szCs w:val="24"/>
        </w:rPr>
        <w:t xml:space="preserve">Паньковском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 xml:space="preserve">сформировались цивилизованные нормы взаимодействия людей разных национальностей и вероисповеданий. </w:t>
      </w:r>
      <w:r>
        <w:rPr>
          <w:rFonts w:ascii="Times New Roman" w:hAnsi="Times New Roman"/>
          <w:sz w:val="28"/>
          <w:szCs w:val="24"/>
        </w:rPr>
        <w:tab/>
        <w:t xml:space="preserve">Знание истории является воспитанием подлинного российского патриотизма, свободного от национализма и шовинизма, нетерпимости </w:t>
      </w:r>
      <w:proofErr w:type="gramStart"/>
      <w:r>
        <w:rPr>
          <w:rFonts w:ascii="Times New Roman" w:hAnsi="Times New Roman"/>
          <w:sz w:val="28"/>
          <w:szCs w:val="24"/>
        </w:rPr>
        <w:t>к</w:t>
      </w:r>
      <w:proofErr w:type="gramEnd"/>
      <w:r>
        <w:rPr>
          <w:rFonts w:ascii="Times New Roman" w:hAnsi="Times New Roman"/>
          <w:sz w:val="28"/>
          <w:szCs w:val="24"/>
        </w:rPr>
        <w:t xml:space="preserve"> </w:t>
      </w:r>
      <w:proofErr w:type="gramStart"/>
      <w:r>
        <w:rPr>
          <w:rFonts w:ascii="Times New Roman" w:hAnsi="Times New Roman"/>
          <w:sz w:val="28"/>
          <w:szCs w:val="24"/>
        </w:rPr>
        <w:t>различного</w:t>
      </w:r>
      <w:proofErr w:type="gramEnd"/>
      <w:r>
        <w:rPr>
          <w:rFonts w:ascii="Times New Roman" w:hAnsi="Times New Roman"/>
          <w:sz w:val="28"/>
          <w:szCs w:val="24"/>
        </w:rPr>
        <w:t xml:space="preserve"> рода проявлениям терроризма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Воспитание у жителей интереса и уважения к культурным ценностям и традициям представленных в районе этнических сообществ. Формирование идеологии гражданской солидарности независимо от национальной и конфессиональной принадлежности.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 xml:space="preserve">Гармонизация межнациональных отношений, повышение уровня этносоциальной комфортности всего населения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нетерпимости ко всем фактам террористических и экстремистских проявлений, а также позитивного отношения к представителям иных этнических и конфессиональных сообществ.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630" w:type="dxa"/>
        <w:tblLayout w:type="fixed"/>
        <w:tblLook w:val="00A0"/>
      </w:tblPr>
      <w:tblGrid>
        <w:gridCol w:w="821"/>
        <w:gridCol w:w="4108"/>
        <w:gridCol w:w="1915"/>
        <w:gridCol w:w="2786"/>
      </w:tblGrid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2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Организация беседы 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правовых знаний по темам: 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- «Основы конституционного права и свободы граждан России в области межэтнических и межконфессиональных отношений», 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-«Провокационная деятельность    террористических и экстремистских группировок», 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«Гражданское образование. Правовая культура. Толерантность"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2025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>г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Pr="00351816" w:rsidRDefault="00351816" w:rsidP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</w:t>
            </w:r>
          </w:p>
        </w:tc>
      </w:tr>
      <w:tr w:rsidR="003F5905" w:rsidTr="00C150C1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2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Подготовка и проведение выставок в читальном зале сельской библиотеки по темам: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«Уроки истории России - путь к толерантности»;</w:t>
            </w:r>
          </w:p>
          <w:p w:rsidR="003F5905" w:rsidRDefault="003F59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- «Мир без насилия»;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- «Литература и искусство народов России»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1C720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lastRenderedPageBreak/>
              <w:t>2024-2025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гг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50C1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, библиотекарь </w:t>
            </w:r>
          </w:p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</w:t>
            </w:r>
            <w:r w:rsidR="003F5905">
              <w:rPr>
                <w:rFonts w:ascii="Times New Roman" w:hAnsi="Times New Roman"/>
                <w:sz w:val="28"/>
                <w:szCs w:val="24"/>
                <w:lang w:eastAsia="en-US"/>
              </w:rPr>
              <w:t>( по согласованию)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</w:r>
    </w:p>
    <w:p w:rsidR="003F5905" w:rsidRDefault="00C150C1" w:rsidP="003F5905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3</w:t>
      </w:r>
      <w:r w:rsidR="003F5905">
        <w:rPr>
          <w:rFonts w:ascii="Times New Roman" w:hAnsi="Times New Roman"/>
          <w:b/>
          <w:sz w:val="28"/>
          <w:szCs w:val="24"/>
        </w:rPr>
        <w:t>. Профилактика терроризма и экстремизма в молодежной среде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Молодежь представляет собой особую социальную группу, которая в условиях происходящих общественных трансформаций чаще всего оказывается наиболее уязвимой с экономической и социальной точек зрения.</w:t>
      </w:r>
      <w:proofErr w:type="gramEnd"/>
      <w:r>
        <w:rPr>
          <w:rFonts w:ascii="Times New Roman" w:hAnsi="Times New Roman"/>
          <w:sz w:val="28"/>
          <w:szCs w:val="24"/>
        </w:rPr>
        <w:t xml:space="preserve"> В "чужих" (переселенцах и мигрантах) - молодежь, не имеющая жизненного опыта и знаний, порой начинает видеть причины собственной неустроенности. В этой ситуации проникновение в молодежную среду экстремистских взглядов и идей может привести к трагическим последствиям - применению насилия в отношении мигрантов, иностранных граждан.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</w:t>
      </w:r>
      <w:r>
        <w:rPr>
          <w:rFonts w:ascii="Times New Roman" w:hAnsi="Times New Roman"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у молодежи позитивных установок в отношении представителей всех этнических групп, проживающих в сельском поселении.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Предотвращение формирования экстремистских молодежных объединений на почве этнической или конфессиональной вражды.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Недопущение участия молодежи в мероприятиях террористической и экстремистской направленности.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</w:t>
      </w:r>
      <w:r>
        <w:rPr>
          <w:rFonts w:ascii="Times New Roman" w:hAnsi="Times New Roman"/>
          <w:sz w:val="28"/>
          <w:szCs w:val="24"/>
        </w:rPr>
        <w:t>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Укрепление и культивирование в молодежной среде атмосферы межэтнического согласия и толерантности.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Препятствование созданию и деятельности националистических экстремистских молодежных группировок.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390" w:type="dxa"/>
        <w:tblLayout w:type="fixed"/>
        <w:tblLook w:val="00A0"/>
      </w:tblPr>
      <w:tblGrid>
        <w:gridCol w:w="822"/>
        <w:gridCol w:w="3983"/>
        <w:gridCol w:w="1863"/>
        <w:gridCol w:w="2722"/>
      </w:tblGrid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Участие в проведении мониторинга экстремистских настроений в молодежной среде.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год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</w:t>
            </w:r>
          </w:p>
        </w:tc>
      </w:tr>
      <w:tr w:rsidR="003F5905" w:rsidTr="00C150C1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Проведение 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>встречи с  молодежью по теме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«Мы - ЗА мир без насилия» 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год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поселения, библиотекарь</w:t>
            </w:r>
          </w:p>
        </w:tc>
      </w:tr>
    </w:tbl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C150C1" w:rsidRDefault="00C150C1" w:rsidP="003F5905">
      <w:pPr>
        <w:spacing w:after="0" w:line="240" w:lineRule="auto"/>
        <w:ind w:firstLine="708"/>
        <w:jc w:val="both"/>
        <w:rPr>
          <w:rFonts w:ascii="Times New Roman" w:eastAsia="MS Mincho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4</w:t>
      </w:r>
      <w:r w:rsidR="003F5905">
        <w:rPr>
          <w:rFonts w:ascii="Times New Roman" w:hAnsi="Times New Roman"/>
          <w:b/>
          <w:sz w:val="28"/>
          <w:szCs w:val="24"/>
        </w:rPr>
        <w:t xml:space="preserve">. Поддержание межнационального, межконфессионального мира и согласия в </w:t>
      </w:r>
      <w:r>
        <w:rPr>
          <w:rFonts w:ascii="Times New Roman" w:hAnsi="Times New Roman"/>
          <w:b/>
          <w:sz w:val="28"/>
          <w:szCs w:val="24"/>
        </w:rPr>
        <w:t xml:space="preserve">Паньковском 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сельском поселении </w:t>
      </w:r>
      <w:r>
        <w:rPr>
          <w:rFonts w:ascii="Times New Roman" w:eastAsia="MS Mincho" w:hAnsi="Times New Roman"/>
          <w:b/>
          <w:bCs/>
          <w:sz w:val="28"/>
          <w:szCs w:val="24"/>
        </w:rPr>
        <w:t>Новодеревеньковского</w:t>
      </w:r>
      <w:r w:rsidR="003F5905">
        <w:rPr>
          <w:rFonts w:ascii="Times New Roman" w:eastAsia="MS Mincho" w:hAnsi="Times New Roman"/>
          <w:b/>
          <w:bCs/>
          <w:sz w:val="28"/>
          <w:szCs w:val="24"/>
        </w:rPr>
        <w:t xml:space="preserve"> района 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Религиозная и межнациональная ситуация в </w:t>
      </w:r>
      <w:r>
        <w:rPr>
          <w:rFonts w:ascii="Times New Roman" w:eastAsia="MS Mincho" w:hAnsi="Times New Roman"/>
          <w:bCs/>
          <w:sz w:val="28"/>
          <w:szCs w:val="24"/>
        </w:rPr>
        <w:t xml:space="preserve">сельском поселении </w:t>
      </w:r>
      <w:r>
        <w:rPr>
          <w:rFonts w:ascii="Times New Roman" w:hAnsi="Times New Roman"/>
          <w:sz w:val="28"/>
          <w:szCs w:val="24"/>
        </w:rPr>
        <w:t>характеризуется относительной стабильностью, что следует беречь и развивать.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>Пропаганда ценностей сохранения этнического и конфессионального многообразия, свободы совести среди представителей различных возрастных, социальных, профессиональных, групп.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Эффективное противодействие терроризму, экстремизму и религиозной нетерпимости.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Развитие межконфессионального и социального партнерства; поддержание устойчивых контактов между представителями различных религий и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Создание условий для противодействия проникновению в общественное сознание идей религиозного фундаментализма, терроризма, экстремизма и нетерпимости.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Сохранение и поддержание межконфессионального согласия, содействие диалогу представителей различных религий с органами местного самоуправления</w:t>
      </w:r>
      <w:r>
        <w:rPr>
          <w:rFonts w:ascii="Times New Roman" w:eastAsia="MS Mincho" w:hAnsi="Times New Roman"/>
          <w:bCs/>
          <w:sz w:val="28"/>
          <w:szCs w:val="24"/>
        </w:rPr>
        <w:t>.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tbl>
      <w:tblPr>
        <w:tblW w:w="9825" w:type="dxa"/>
        <w:tblLayout w:type="fixed"/>
        <w:tblLook w:val="00A0"/>
      </w:tblPr>
      <w:tblGrid>
        <w:gridCol w:w="912"/>
        <w:gridCol w:w="5071"/>
        <w:gridCol w:w="2279"/>
        <w:gridCol w:w="1563"/>
      </w:tblGrid>
      <w:tr w:rsidR="003F5905" w:rsidTr="004D7038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</w:tr>
      <w:tr w:rsidR="003F5905" w:rsidTr="004D7038"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C150C1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4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.1.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Оказание содействия в подготовке и проведении</w:t>
            </w:r>
            <w:r w:rsidR="00C150C1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совместных мероприятий, направ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ленных на развитие межнационального и межконфессионального диалога и сотрудничества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5181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</w:tr>
      <w:tr w:rsidR="004D7038" w:rsidTr="004D7038">
        <w:trPr>
          <w:trHeight w:val="1266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4.2.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4D7038" w:rsidP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Организация мероприятия, способствующего развитию межнационального и межконфессионального диалога, направленного на совершенствование взаимодействия органов местного самоуправления с представителями различных религий в целях исключения возможности возникновения конфликтных ситуаций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038" w:rsidRDefault="00351816" w:rsidP="009A5B1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Глава сельского поселения, библиотекарь (по соглосованию)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7038" w:rsidRDefault="004D7038" w:rsidP="009A5B1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4D7038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5</w:t>
      </w:r>
      <w:r w:rsidR="003F5905">
        <w:rPr>
          <w:rFonts w:ascii="Times New Roman" w:hAnsi="Times New Roman"/>
          <w:b/>
          <w:sz w:val="28"/>
          <w:szCs w:val="24"/>
        </w:rPr>
        <w:t xml:space="preserve">.  Мероприятия  антитеррористической защищенности жилого фонда </w:t>
      </w:r>
      <w:r w:rsidR="0023334A">
        <w:rPr>
          <w:rFonts w:ascii="Times New Roman" w:hAnsi="Times New Roman"/>
          <w:b/>
          <w:sz w:val="28"/>
          <w:szCs w:val="24"/>
        </w:rPr>
        <w:t xml:space="preserve">Паньковского </w:t>
      </w:r>
      <w:r w:rsidR="003F5905">
        <w:rPr>
          <w:rFonts w:ascii="Times New Roman" w:hAnsi="Times New Roman"/>
          <w:b/>
          <w:sz w:val="28"/>
          <w:szCs w:val="24"/>
        </w:rPr>
        <w:t xml:space="preserve">сельского поселения </w:t>
      </w:r>
      <w:r w:rsidR="0023334A">
        <w:rPr>
          <w:rFonts w:ascii="Times New Roman" w:hAnsi="Times New Roman"/>
          <w:b/>
          <w:sz w:val="28"/>
          <w:szCs w:val="24"/>
        </w:rPr>
        <w:t>Новоджеревеньковского района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Для защиты жилого сектора, в целях обеспечения защиты и комфортности проживания необходима реализация следующих мероприятий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u w:val="single"/>
        </w:rPr>
      </w:pPr>
    </w:p>
    <w:tbl>
      <w:tblPr>
        <w:tblW w:w="98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9"/>
        <w:gridCol w:w="5142"/>
        <w:gridCol w:w="2436"/>
        <w:gridCol w:w="1608"/>
      </w:tblGrid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lastRenderedPageBreak/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Ответственный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5.1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Организовать регулярные проверки жилых домов, пустующих и арендуемых помещений на предмет установления незаконно находящихся на территории сельского поселения лиц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Участковый уполномочен</w:t>
            </w:r>
          </w:p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ный УМ</w:t>
            </w:r>
            <w:r w:rsidR="003F5905">
              <w:rPr>
                <w:rFonts w:ascii="Times New Roman" w:hAnsi="Times New Roman"/>
                <w:sz w:val="28"/>
                <w:szCs w:val="28"/>
                <w:lang w:eastAsia="en-US"/>
              </w:rPr>
              <w:t>ВД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(по согласованию)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5.2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Уточнение перечня заброшенных домов, расположенных на территории сельского поселения. Своевременно информировать правоохранительных органов о фактах нахождения (проживания) на указанных объектах подозрительных лиц, предметов и вещей.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поселения, участковый уполномоченны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>й УМ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ВД 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согласовании)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регулярно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5.3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Выявлять лиц, сдающих  жилые помещения в поднаем, и фактов проживания в жилых помещениях граждан без регистрац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>ии. Своевременно информировать УМ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ВД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поселения, участковый уполномоченный</w:t>
            </w:r>
            <w:r w:rsidR="004D7038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УМВД</w:t>
            </w:r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(по согласованию)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5.4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Пресечение фактов незаконного использования иностранной рабочей силы; своевременное  информирование УФМС о рабочих, выходцев из среднеазиатского и северокавказского регионов</w:t>
            </w:r>
            <w:proofErr w:type="gramEnd"/>
          </w:p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Администрация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постоянно</w:t>
            </w:r>
          </w:p>
        </w:tc>
      </w:tr>
      <w:tr w:rsidR="003F5905" w:rsidTr="003F5905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5.5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Проведение профилактической работы с населением при</w:t>
            </w:r>
            <w:r w:rsidR="004D7038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подворных обходах, на сходах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по месту жительства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905" w:rsidRDefault="004D70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1 раз в квартал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4D7038" w:rsidP="003F590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Раздел 6</w:t>
      </w:r>
      <w:r w:rsidR="003F5905">
        <w:rPr>
          <w:rFonts w:ascii="Times New Roman" w:hAnsi="Times New Roman"/>
          <w:b/>
          <w:sz w:val="28"/>
          <w:szCs w:val="24"/>
        </w:rPr>
        <w:t>. Пропагандистские мероприятия по профилактике терроризма и экстремизма посредством использования средств массовой информации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Важным направлением работы по профилактике терроризма и экстремизма является создание единого информационного пространства для распространения идей толерантности, гражданской солидарности, уважения к другим народам, культурам, религиям. Кроме того, необходимо использование потенциала средств массовой информации - официальный сайт сельского поселения</w:t>
      </w:r>
      <w:r w:rsidR="005E74E9">
        <w:rPr>
          <w:rFonts w:ascii="Times New Roman" w:hAnsi="Times New Roman"/>
          <w:sz w:val="28"/>
          <w:szCs w:val="24"/>
        </w:rPr>
        <w:t>, ифициальная доска объявлений</w:t>
      </w:r>
      <w:r>
        <w:rPr>
          <w:rFonts w:ascii="Times New Roman" w:hAnsi="Times New Roman"/>
          <w:sz w:val="28"/>
          <w:szCs w:val="24"/>
        </w:rPr>
        <w:t xml:space="preserve"> для содействия свободному и открытому диалогу. 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Задачи раздела: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ab/>
        <w:t xml:space="preserve">Формирование положительного представления о многонациональности </w:t>
      </w:r>
      <w:r>
        <w:rPr>
          <w:rFonts w:ascii="Times New Roman" w:eastAsia="MS Mincho" w:hAnsi="Times New Roman"/>
          <w:bCs/>
          <w:sz w:val="28"/>
          <w:szCs w:val="24"/>
        </w:rPr>
        <w:t>сельского поселения</w:t>
      </w:r>
      <w:r>
        <w:rPr>
          <w:rFonts w:ascii="Times New Roman" w:hAnsi="Times New Roman"/>
          <w:sz w:val="28"/>
          <w:szCs w:val="24"/>
        </w:rPr>
        <w:t>, содействие укреплению единства жителей поселения.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  <w:u w:val="single"/>
        </w:rPr>
        <w:t>Ожидаемые результаты: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Повышение вклада средств массовой информации в форми</w:t>
      </w:r>
      <w:r w:rsidR="005E74E9">
        <w:rPr>
          <w:rFonts w:ascii="Times New Roman" w:hAnsi="Times New Roman"/>
          <w:sz w:val="28"/>
          <w:szCs w:val="24"/>
        </w:rPr>
        <w:t>рование толерантной среды сельского поселения</w:t>
      </w:r>
      <w:r>
        <w:rPr>
          <w:rFonts w:ascii="Times New Roman" w:hAnsi="Times New Roman"/>
          <w:sz w:val="28"/>
          <w:szCs w:val="24"/>
        </w:rPr>
        <w:t>, противодействие проявлениям терроризма, расизма и экстремизма.</w:t>
      </w:r>
    </w:p>
    <w:p w:rsidR="003F5905" w:rsidRDefault="003F5905" w:rsidP="003F5905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ab/>
        <w:t>Формирование единого информационного пространства для пропаганды и распространения идей толерантности, гражданской солидарности, уважения к другим культурам.</w:t>
      </w:r>
    </w:p>
    <w:p w:rsidR="003F5905" w:rsidRDefault="003F5905" w:rsidP="003F59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Содержание раздела:</w:t>
      </w:r>
    </w:p>
    <w:p w:rsidR="003F5905" w:rsidRDefault="003F5905" w:rsidP="003F5905">
      <w:pPr>
        <w:spacing w:after="0" w:line="240" w:lineRule="auto"/>
        <w:ind w:firstLine="708"/>
        <w:rPr>
          <w:rFonts w:ascii="Times New Roman" w:hAnsi="Times New Roman"/>
          <w:sz w:val="28"/>
          <w:szCs w:val="24"/>
        </w:rPr>
      </w:pPr>
    </w:p>
    <w:tbl>
      <w:tblPr>
        <w:tblW w:w="9375" w:type="dxa"/>
        <w:tblInd w:w="108" w:type="dxa"/>
        <w:tblLayout w:type="fixed"/>
        <w:tblLook w:val="00A0"/>
      </w:tblPr>
      <w:tblGrid>
        <w:gridCol w:w="681"/>
        <w:gridCol w:w="4446"/>
        <w:gridCol w:w="1903"/>
        <w:gridCol w:w="2345"/>
      </w:tblGrid>
      <w:tr w:rsidR="003F5905" w:rsidTr="003F59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№№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/п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 xml:space="preserve">СРОК 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ИСПОЛНИТЕЛИ</w:t>
            </w:r>
          </w:p>
        </w:tc>
      </w:tr>
      <w:tr w:rsidR="003F5905" w:rsidTr="003F5905">
        <w:trPr>
          <w:trHeight w:val="41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.1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Проведение активной политики в использовании средств информации как при выявлении и пресечении фактов террористических       проявлений, так и при  освещении вопросов, оказывающих влияние на формирование позитивного правосознания подростков и молодежи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3F5905">
        <w:trPr>
          <w:trHeight w:val="317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.2.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Постоянное информирование населения о мерах, принимаемых по противодействию терроризму                  и эк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стремизму </w:t>
            </w:r>
            <w:proofErr w:type="gramStart"/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>антитеррористи-ческой</w:t>
            </w:r>
            <w:proofErr w:type="gramEnd"/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комиссией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  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Новодеревеньковского </w:t>
            </w: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район</w:t>
            </w:r>
            <w:r w:rsidR="005E74E9">
              <w:rPr>
                <w:rFonts w:ascii="Times New Roman" w:hAnsi="Times New Roman"/>
                <w:sz w:val="28"/>
                <w:szCs w:val="24"/>
                <w:lang w:eastAsia="en-US"/>
              </w:rPr>
              <w:t>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3F5905" w:rsidTr="003F59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6</w:t>
            </w:r>
            <w:r w:rsidR="003F5905">
              <w:rPr>
                <w:rFonts w:ascii="Times New Roman" w:hAnsi="Times New Roman"/>
                <w:b/>
                <w:sz w:val="28"/>
                <w:szCs w:val="24"/>
                <w:lang w:eastAsia="en-US"/>
              </w:rPr>
              <w:t>.3.</w:t>
            </w:r>
          </w:p>
        </w:tc>
        <w:tc>
          <w:tcPr>
            <w:tcW w:w="4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 w:rsidP="005E74E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 xml:space="preserve">Привлечение районных средств  массовой информации к освещению событий этнокультурного характера на территории сельского поселения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постоянно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905" w:rsidRDefault="003F5905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4"/>
                <w:lang w:eastAsia="en-US"/>
              </w:rPr>
              <w:t>Администрация сельского поселения</w:t>
            </w:r>
          </w:p>
        </w:tc>
      </w:tr>
    </w:tbl>
    <w:p w:rsidR="003F5905" w:rsidRDefault="003F5905" w:rsidP="003F5905">
      <w:pPr>
        <w:spacing w:after="0" w:line="240" w:lineRule="auto"/>
        <w:jc w:val="both"/>
        <w:rPr>
          <w:rFonts w:ascii="Times New Roman" w:eastAsia="SimSun" w:hAnsi="Times New Roman"/>
          <w:sz w:val="28"/>
          <w:szCs w:val="24"/>
          <w:lang w:eastAsia="zh-CN"/>
        </w:rPr>
      </w:pPr>
    </w:p>
    <w:p w:rsidR="003F5905" w:rsidRDefault="003F5905" w:rsidP="003F590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F5905" w:rsidRDefault="003F5905" w:rsidP="003F5905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sectPr w:rsidR="003F5905" w:rsidSect="00B90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5905"/>
    <w:rsid w:val="00033009"/>
    <w:rsid w:val="001C720A"/>
    <w:rsid w:val="0023334A"/>
    <w:rsid w:val="002466BB"/>
    <w:rsid w:val="002D4C91"/>
    <w:rsid w:val="00351816"/>
    <w:rsid w:val="003F5905"/>
    <w:rsid w:val="004D7038"/>
    <w:rsid w:val="005E74E9"/>
    <w:rsid w:val="006F4939"/>
    <w:rsid w:val="0082349F"/>
    <w:rsid w:val="008E1C96"/>
    <w:rsid w:val="00931DFF"/>
    <w:rsid w:val="00AF10BD"/>
    <w:rsid w:val="00B902F3"/>
    <w:rsid w:val="00BE6F59"/>
    <w:rsid w:val="00C02DD9"/>
    <w:rsid w:val="00C150C1"/>
    <w:rsid w:val="00EB0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3F59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ConsPlusNonformat">
    <w:name w:val="ConsPlusNonformat"/>
    <w:rsid w:val="006F49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1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2314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cp:lastPrinted>2024-12-10T10:10:00Z</cp:lastPrinted>
  <dcterms:created xsi:type="dcterms:W3CDTF">2021-03-29T09:01:00Z</dcterms:created>
  <dcterms:modified xsi:type="dcterms:W3CDTF">2024-12-10T10:10:00Z</dcterms:modified>
</cp:coreProperties>
</file>