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>Орловская область</w:t>
      </w: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proofErr w:type="spellStart"/>
      <w:r w:rsidRPr="00725620">
        <w:rPr>
          <w:b/>
          <w:sz w:val="32"/>
          <w:szCs w:val="32"/>
        </w:rPr>
        <w:t>Новодеревеньковский</w:t>
      </w:r>
      <w:proofErr w:type="spellEnd"/>
      <w:r w:rsidRPr="00725620">
        <w:rPr>
          <w:b/>
          <w:sz w:val="32"/>
          <w:szCs w:val="32"/>
        </w:rPr>
        <w:t xml:space="preserve"> район</w:t>
      </w: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proofErr w:type="spellStart"/>
      <w:r w:rsidRPr="00725620">
        <w:rPr>
          <w:b/>
          <w:sz w:val="32"/>
          <w:szCs w:val="32"/>
        </w:rPr>
        <w:t>Паньковский</w:t>
      </w:r>
      <w:proofErr w:type="spellEnd"/>
      <w:r w:rsidRPr="00725620">
        <w:rPr>
          <w:b/>
          <w:sz w:val="32"/>
          <w:szCs w:val="32"/>
        </w:rPr>
        <w:t xml:space="preserve"> сельский Совет народных депутатов</w:t>
      </w:r>
    </w:p>
    <w:p w:rsidR="00725A73" w:rsidRPr="00725620" w:rsidRDefault="00725A73" w:rsidP="00725A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 xml:space="preserve">с. </w:t>
      </w:r>
      <w:proofErr w:type="spellStart"/>
      <w:r w:rsidRPr="00725620">
        <w:rPr>
          <w:b/>
          <w:sz w:val="32"/>
          <w:szCs w:val="32"/>
        </w:rPr>
        <w:t>Паньково</w:t>
      </w:r>
      <w:proofErr w:type="spellEnd"/>
    </w:p>
    <w:p w:rsidR="00725A73" w:rsidRPr="00725620" w:rsidRDefault="00725A73" w:rsidP="00725A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>2-31-23</w:t>
      </w:r>
    </w:p>
    <w:p w:rsidR="00725A73" w:rsidRDefault="00725A73" w:rsidP="00725A7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25620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25620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25A73" w:rsidRPr="00725620" w:rsidRDefault="00725A73" w:rsidP="00725A7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</w:p>
    <w:p w:rsidR="00725A73" w:rsidRPr="00725620" w:rsidRDefault="00725A73" w:rsidP="00725A73">
      <w:pPr>
        <w:spacing w:after="0" w:line="240" w:lineRule="auto"/>
        <w:ind w:firstLine="709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 xml:space="preserve">от </w:t>
      </w:r>
      <w:r>
        <w:rPr>
          <w:b/>
          <w:sz w:val="32"/>
          <w:szCs w:val="32"/>
        </w:rPr>
        <w:t xml:space="preserve"> </w:t>
      </w:r>
      <w:r w:rsidRPr="0072562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2024</w:t>
      </w:r>
      <w:r w:rsidRPr="00725620">
        <w:rPr>
          <w:b/>
          <w:sz w:val="32"/>
          <w:szCs w:val="32"/>
        </w:rPr>
        <w:t xml:space="preserve"> года                                         </w:t>
      </w:r>
      <w:r>
        <w:rPr>
          <w:b/>
          <w:sz w:val="32"/>
          <w:szCs w:val="32"/>
        </w:rPr>
        <w:t xml:space="preserve">      </w:t>
      </w:r>
      <w:r w:rsidRPr="00725620">
        <w:rPr>
          <w:b/>
          <w:sz w:val="32"/>
          <w:szCs w:val="32"/>
        </w:rPr>
        <w:t xml:space="preserve">      № </w:t>
      </w:r>
    </w:p>
    <w:p w:rsidR="00687338" w:rsidRDefault="00687338" w:rsidP="00687338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752775">
        <w:rPr>
          <w:sz w:val="28"/>
          <w:szCs w:val="28"/>
        </w:rPr>
        <w:t xml:space="preserve">Паньковского сельского </w:t>
      </w:r>
      <w:r w:rsidR="00752775" w:rsidRPr="00B46389">
        <w:rPr>
          <w:sz w:val="28"/>
          <w:szCs w:val="28"/>
        </w:rPr>
        <w:t>Совет</w:t>
      </w:r>
      <w:r w:rsidR="00752775">
        <w:rPr>
          <w:sz w:val="28"/>
          <w:szCs w:val="28"/>
        </w:rPr>
        <w:t>а</w:t>
      </w:r>
      <w:r w:rsidR="00752775" w:rsidRPr="00B46389">
        <w:rPr>
          <w:sz w:val="28"/>
          <w:szCs w:val="28"/>
        </w:rPr>
        <w:t xml:space="preserve"> </w:t>
      </w:r>
      <w:r w:rsidR="00752775">
        <w:rPr>
          <w:sz w:val="28"/>
          <w:szCs w:val="28"/>
        </w:rPr>
        <w:t>народных депутатов Новодеревеньковского</w:t>
      </w:r>
      <w:r w:rsidR="00752775" w:rsidRPr="00B46389">
        <w:rPr>
          <w:sz w:val="28"/>
          <w:szCs w:val="28"/>
        </w:rPr>
        <w:t xml:space="preserve"> района </w:t>
      </w:r>
      <w:r w:rsidR="00752775">
        <w:rPr>
          <w:color w:val="061723"/>
          <w:sz w:val="28"/>
          <w:szCs w:val="28"/>
        </w:rPr>
        <w:t>Орловской области</w:t>
      </w:r>
    </w:p>
    <w:p w:rsidR="00752775" w:rsidRDefault="00752775" w:rsidP="00687338">
      <w:pPr>
        <w:spacing w:after="0" w:line="240" w:lineRule="auto"/>
        <w:ind w:firstLine="709"/>
        <w:jc w:val="both"/>
        <w:rPr>
          <w:color w:val="000000"/>
          <w:sz w:val="27"/>
          <w:szCs w:val="27"/>
        </w:rPr>
      </w:pPr>
    </w:p>
    <w:p w:rsidR="00687338" w:rsidRPr="00752775" w:rsidRDefault="00687338" w:rsidP="00752775">
      <w:pPr>
        <w:spacing w:after="0" w:line="240" w:lineRule="auto"/>
        <w:ind w:firstLine="709"/>
        <w:jc w:val="both"/>
        <w:rPr>
          <w:rFonts w:eastAsia="Times New Roman"/>
          <w:color w:val="061723"/>
          <w:szCs w:val="28"/>
          <w:lang w:eastAsia="ru-RU"/>
        </w:rPr>
      </w:pPr>
      <w:proofErr w:type="gramStart"/>
      <w:r w:rsidRPr="00752775">
        <w:rPr>
          <w:color w:val="000000"/>
          <w:szCs w:val="28"/>
        </w:rPr>
        <w:t xml:space="preserve">В соответствии с Федеральным законом от 25.12.2008 года №273 - ФЗ «О противодействии коррупции», Федеральным законом от 06.10.2003 года №131-ФЗ «Об общих принципах организации местного самоуправления в Российской Федерации», Федеральным законом от 02.03.2007г. №25-ФЗ «О муниципальной службе в Российской Федерации», </w:t>
      </w:r>
      <w:r w:rsidRPr="00752775">
        <w:rPr>
          <w:rFonts w:eastAsia="Times New Roman"/>
          <w:szCs w:val="28"/>
          <w:lang w:eastAsia="ru-RU"/>
        </w:rPr>
        <w:t>Уставом Паньковского сельского поселения Новодеревеньковского района Орловской области</w:t>
      </w:r>
      <w:r w:rsidRPr="00752775">
        <w:rPr>
          <w:rFonts w:eastAsia="Times New Roman"/>
          <w:color w:val="061723"/>
          <w:szCs w:val="28"/>
          <w:lang w:eastAsia="ru-RU"/>
        </w:rPr>
        <w:t>,</w:t>
      </w:r>
      <w:r w:rsidRPr="00752775">
        <w:rPr>
          <w:rFonts w:eastAsia="Times New Roman"/>
          <w:szCs w:val="28"/>
          <w:lang w:eastAsia="ru-RU"/>
        </w:rPr>
        <w:t xml:space="preserve"> </w:t>
      </w:r>
      <w:proofErr w:type="spellStart"/>
      <w:r w:rsidRPr="00752775">
        <w:rPr>
          <w:rFonts w:eastAsia="Times New Roman"/>
          <w:szCs w:val="28"/>
          <w:lang w:eastAsia="ru-RU"/>
        </w:rPr>
        <w:t>Паньковский</w:t>
      </w:r>
      <w:proofErr w:type="spellEnd"/>
      <w:r w:rsidRPr="00752775">
        <w:rPr>
          <w:rFonts w:eastAsia="Times New Roman"/>
          <w:szCs w:val="28"/>
          <w:lang w:eastAsia="ru-RU"/>
        </w:rPr>
        <w:t xml:space="preserve"> сельский Совет народных депутатов Новодеревеньковского района </w:t>
      </w:r>
      <w:r w:rsidRPr="00752775">
        <w:rPr>
          <w:rFonts w:eastAsia="Times New Roman"/>
          <w:color w:val="061723"/>
          <w:szCs w:val="28"/>
          <w:lang w:eastAsia="ru-RU"/>
        </w:rPr>
        <w:t>Орловской области</w:t>
      </w:r>
      <w:r w:rsidRPr="00752775">
        <w:rPr>
          <w:rFonts w:eastAsia="Times New Roman"/>
          <w:szCs w:val="28"/>
          <w:lang w:eastAsia="ru-RU"/>
        </w:rPr>
        <w:t xml:space="preserve"> </w:t>
      </w:r>
      <w:r w:rsidRPr="00752775">
        <w:rPr>
          <w:rFonts w:eastAsia="Times New Roman"/>
          <w:color w:val="061723"/>
          <w:szCs w:val="28"/>
          <w:lang w:eastAsia="ru-RU"/>
        </w:rPr>
        <w:t>РЕШИЛ: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1. Утвердить 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согласно приложению.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3. Решение вступает в силу со дня его принятия.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4. Настоящее решение обнародовать в установленном порядке, разместить на официальном </w:t>
      </w:r>
      <w:r w:rsidR="00752775" w:rsidRPr="00752775">
        <w:rPr>
          <w:color w:val="000000"/>
          <w:sz w:val="28"/>
          <w:szCs w:val="28"/>
        </w:rPr>
        <w:t xml:space="preserve">сайте </w:t>
      </w:r>
      <w:r w:rsidRPr="00752775">
        <w:rPr>
          <w:color w:val="000000"/>
          <w:sz w:val="28"/>
          <w:szCs w:val="28"/>
        </w:rPr>
        <w:t>администрации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Паньковского  сельского поселения Новодеревеньковского  района Орловской области.</w:t>
      </w:r>
    </w:p>
    <w:p w:rsidR="00725A73" w:rsidRDefault="00725A73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Глава сельского поселения                                                 Н.В. Хованская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</w:p>
    <w:p w:rsidR="00725A73" w:rsidRDefault="00725A73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25A73">
      <w:pPr>
        <w:pStyle w:val="a4"/>
        <w:jc w:val="center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>ПОРЯДОК</w:t>
      </w:r>
    </w:p>
    <w:p w:rsidR="00687338" w:rsidRPr="00752775" w:rsidRDefault="00687338" w:rsidP="00725A73">
      <w:pPr>
        <w:pStyle w:val="a4"/>
        <w:jc w:val="center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1. </w:t>
      </w:r>
      <w:proofErr w:type="gramStart"/>
      <w:r w:rsidRPr="00752775">
        <w:rPr>
          <w:color w:val="000000"/>
          <w:sz w:val="28"/>
          <w:szCs w:val="28"/>
        </w:rPr>
        <w:t xml:space="preserve">Настоящий Порядок определяет организацию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proofErr w:type="gramEnd"/>
      <w:r w:rsidRPr="00752775">
        <w:rPr>
          <w:color w:val="000000"/>
          <w:sz w:val="28"/>
          <w:szCs w:val="28"/>
        </w:rPr>
        <w:t xml:space="preserve"> (супруга) и несовершеннолетних детей, если искажение этих сведений является несущественным.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2. </w:t>
      </w:r>
      <w:proofErr w:type="gramStart"/>
      <w:r w:rsidRPr="00752775">
        <w:rPr>
          <w:color w:val="000000"/>
          <w:sz w:val="28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1) предупреждение;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752775" w:rsidRPr="00752775" w:rsidRDefault="00752775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52775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3. Применение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осуществляется на основании обращен</w:t>
      </w:r>
      <w:r w:rsidR="00752775" w:rsidRPr="00752775">
        <w:rPr>
          <w:color w:val="000000"/>
          <w:sz w:val="28"/>
          <w:szCs w:val="28"/>
        </w:rPr>
        <w:t xml:space="preserve">ия Главы Паньковского сельского поселения </w:t>
      </w:r>
      <w:r w:rsidRPr="00752775">
        <w:rPr>
          <w:color w:val="000000"/>
          <w:sz w:val="28"/>
          <w:szCs w:val="28"/>
        </w:rPr>
        <w:t xml:space="preserve"> в </w:t>
      </w:r>
      <w:proofErr w:type="spellStart"/>
      <w:r w:rsidR="00752775" w:rsidRPr="00752775">
        <w:rPr>
          <w:sz w:val="28"/>
          <w:szCs w:val="28"/>
        </w:rPr>
        <w:t>Паньковский</w:t>
      </w:r>
      <w:proofErr w:type="spellEnd"/>
      <w:r w:rsidR="00752775" w:rsidRPr="00752775">
        <w:rPr>
          <w:sz w:val="28"/>
          <w:szCs w:val="28"/>
        </w:rPr>
        <w:t xml:space="preserve"> сельский Совет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с заявлением о применении данных мер ответственности.</w:t>
      </w:r>
    </w:p>
    <w:p w:rsidR="00752775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4. Вопрос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рассматривается на заседании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proofErr w:type="gramStart"/>
      <w:r w:rsidR="00752775" w:rsidRPr="00752775">
        <w:rPr>
          <w:color w:val="000000"/>
          <w:sz w:val="28"/>
          <w:szCs w:val="28"/>
        </w:rPr>
        <w:t xml:space="preserve"> .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При рассмотрении данного вопроса депутату, члену выборного органа местного самоуправления, выборному должностному лицу местного самоуправления должна быть предоставлена возможность дать пояснения по представленным сведениям.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О дате, времени и месте рассмотрения заявлен</w:t>
      </w:r>
      <w:r w:rsidR="00752775" w:rsidRPr="00752775">
        <w:rPr>
          <w:color w:val="000000"/>
          <w:sz w:val="28"/>
          <w:szCs w:val="28"/>
        </w:rPr>
        <w:t>ия Главы</w:t>
      </w:r>
      <w:r w:rsidRPr="00752775">
        <w:rPr>
          <w:color w:val="000000"/>
          <w:sz w:val="28"/>
          <w:szCs w:val="28"/>
        </w:rPr>
        <w:t xml:space="preserve">, указанного в п.3 настоящего порядка, депутат, член выборного органа местного самоуправления, выборное должностное лицо местного самоуправления должен быть уведомлен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в письменной форме не </w:t>
      </w:r>
      <w:proofErr w:type="gramStart"/>
      <w:r w:rsidRPr="00752775">
        <w:rPr>
          <w:color w:val="000000"/>
          <w:sz w:val="28"/>
          <w:szCs w:val="28"/>
        </w:rPr>
        <w:t>позднее</w:t>
      </w:r>
      <w:proofErr w:type="gramEnd"/>
      <w:r w:rsidRPr="00752775">
        <w:rPr>
          <w:color w:val="000000"/>
          <w:sz w:val="28"/>
          <w:szCs w:val="28"/>
        </w:rPr>
        <w:t xml:space="preserve"> чем за 15 дней.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5. </w:t>
      </w:r>
      <w:proofErr w:type="gramStart"/>
      <w:r w:rsidRPr="00752775">
        <w:rPr>
          <w:color w:val="000000"/>
          <w:sz w:val="28"/>
          <w:szCs w:val="28"/>
        </w:rPr>
        <w:t>Обращен</w:t>
      </w:r>
      <w:r w:rsidR="00752775" w:rsidRPr="00752775">
        <w:rPr>
          <w:color w:val="000000"/>
          <w:sz w:val="28"/>
          <w:szCs w:val="28"/>
        </w:rPr>
        <w:t xml:space="preserve">ие Главы  </w:t>
      </w:r>
      <w:r w:rsidRPr="00752775">
        <w:rPr>
          <w:color w:val="000000"/>
          <w:sz w:val="28"/>
          <w:szCs w:val="28"/>
        </w:rPr>
        <w:t xml:space="preserve"> по применению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предварительно рассматривается на заседании Комиссии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по соблюдению Регламента Совета, статуса и этики депутата, на котором предварительно рассматривается поступившая информация в отношении депутата, члена выборного органа</w:t>
      </w:r>
      <w:proofErr w:type="gramEnd"/>
      <w:r w:rsidRPr="00752775">
        <w:rPr>
          <w:color w:val="000000"/>
          <w:sz w:val="28"/>
          <w:szCs w:val="28"/>
        </w:rPr>
        <w:t xml:space="preserve"> местного самоуправления, выборного должностного лица местного самоуправления, формируются предложения по применению меры ответственности.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6. Решение о применении к депутату, члену выборного органа местного самоуправления, выборному должностному лицу местного самоуправления меры ответственности подлежит рассмотрению на открытом заседании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 xml:space="preserve">7. </w:t>
      </w:r>
      <w:proofErr w:type="gramStart"/>
      <w:r w:rsidRPr="00752775">
        <w:rPr>
          <w:color w:val="000000"/>
          <w:sz w:val="28"/>
          <w:szCs w:val="28"/>
        </w:rPr>
        <w:t>При принятии решения о выборе конкретной меры ответственности учитываются вина депутата, члена выборного органа местного самоуправления, выборного должностного лица местного самоуправления, причины и условия, при которых им были представлены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752775">
        <w:rPr>
          <w:color w:val="000000"/>
          <w:sz w:val="28"/>
          <w:szCs w:val="28"/>
        </w:rPr>
        <w:t xml:space="preserve"> детей,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При рассмотрении вопроса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должны соблюдаться требования по предотвращению и урегулированию конфликта интересов.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При рассмотрении указанного вопроса на заседании </w:t>
      </w:r>
      <w:r w:rsidR="00752775" w:rsidRPr="00752775">
        <w:rPr>
          <w:color w:val="000000"/>
          <w:sz w:val="28"/>
          <w:szCs w:val="28"/>
        </w:rPr>
        <w:t xml:space="preserve">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вправе присутствов</w:t>
      </w:r>
      <w:r w:rsidR="00752775" w:rsidRPr="00752775">
        <w:rPr>
          <w:color w:val="000000"/>
          <w:sz w:val="28"/>
          <w:szCs w:val="28"/>
        </w:rPr>
        <w:t>ать Глава поселения</w:t>
      </w:r>
      <w:r w:rsidRPr="00752775">
        <w:rPr>
          <w:color w:val="000000"/>
          <w:sz w:val="28"/>
          <w:szCs w:val="28"/>
        </w:rPr>
        <w:t>, уполномоченные им лица.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8. </w:t>
      </w:r>
      <w:proofErr w:type="gramStart"/>
      <w:r w:rsidRPr="00752775">
        <w:rPr>
          <w:color w:val="000000"/>
          <w:sz w:val="28"/>
          <w:szCs w:val="28"/>
        </w:rPr>
        <w:t>Применение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 2 настоящего порядка, осуществляется не позднее шести месяцев со дня поступления в</w:t>
      </w:r>
      <w:r w:rsidR="00752775" w:rsidRPr="00752775">
        <w:rPr>
          <w:sz w:val="28"/>
          <w:szCs w:val="28"/>
        </w:rPr>
        <w:t xml:space="preserve"> </w:t>
      </w:r>
      <w:proofErr w:type="spellStart"/>
      <w:r w:rsidR="00752775" w:rsidRPr="00752775">
        <w:rPr>
          <w:sz w:val="28"/>
          <w:szCs w:val="28"/>
        </w:rPr>
        <w:t>Паньковский</w:t>
      </w:r>
      <w:proofErr w:type="spellEnd"/>
      <w:r w:rsidR="00752775" w:rsidRPr="00752775">
        <w:rPr>
          <w:sz w:val="28"/>
          <w:szCs w:val="28"/>
        </w:rPr>
        <w:t xml:space="preserve"> сельский Совет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заявлен</w:t>
      </w:r>
      <w:r w:rsidR="00752775" w:rsidRPr="00752775">
        <w:rPr>
          <w:color w:val="000000"/>
          <w:sz w:val="28"/>
          <w:szCs w:val="28"/>
        </w:rPr>
        <w:t>ия Главы поселения</w:t>
      </w:r>
      <w:r w:rsidRPr="00752775">
        <w:rPr>
          <w:color w:val="000000"/>
          <w:sz w:val="28"/>
          <w:szCs w:val="28"/>
        </w:rPr>
        <w:t>, указанного в пункте 3 настоящего порядка, и не позднее трех лет со дня представления депутатом, членом</w:t>
      </w:r>
      <w:proofErr w:type="gramEnd"/>
      <w:r w:rsidRPr="00752775">
        <w:rPr>
          <w:color w:val="000000"/>
          <w:sz w:val="28"/>
          <w:szCs w:val="28"/>
        </w:rPr>
        <w:t xml:space="preserve"> выборного органа местного самоуправления, выборным должностных лицом местного 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9. Решение о применении мер ответственности лицу, в отношении которого поступило заявление, принимается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отдельно в отношении каждого депутата, члена выборного органа местного самоуправления, выборного должностного лица местного самоуправления открытым голосованием, если иное не у</w:t>
      </w:r>
      <w:r w:rsidR="00752775" w:rsidRPr="00752775">
        <w:rPr>
          <w:color w:val="000000"/>
          <w:sz w:val="28"/>
          <w:szCs w:val="28"/>
        </w:rPr>
        <w:t>становлено Федеральным законом</w:t>
      </w:r>
      <w:r w:rsidRPr="00752775">
        <w:rPr>
          <w:color w:val="000000"/>
          <w:sz w:val="28"/>
          <w:szCs w:val="28"/>
        </w:rPr>
        <w:t>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 xml:space="preserve">10. Неявка лица, в отношении которого поступило заявление своевременно извещенного о месте и времени заседания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не препятствует рассмотрению заявления.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11. Решение принимается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большинством голосов от установленной численности депутатов Совета, если иное не установлено Федеральным законом.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12. Депутат, в отношении которого поступило заявление, не принимает участие в голосовании.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13. Копия принятого решения направляется лицу, в отношении которого поступило заявление, по почте или вручается лично в течение пяти дней </w:t>
      </w:r>
      <w:proofErr w:type="gramStart"/>
      <w:r w:rsidRPr="00752775">
        <w:rPr>
          <w:color w:val="000000"/>
          <w:sz w:val="28"/>
          <w:szCs w:val="28"/>
        </w:rPr>
        <w:t>с даты принятия</w:t>
      </w:r>
      <w:proofErr w:type="gramEnd"/>
      <w:r w:rsidRPr="00752775">
        <w:rPr>
          <w:color w:val="000000"/>
          <w:sz w:val="28"/>
          <w:szCs w:val="28"/>
        </w:rPr>
        <w:t xml:space="preserve">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решения.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14. </w:t>
      </w:r>
      <w:proofErr w:type="gramStart"/>
      <w:r w:rsidRPr="00752775">
        <w:rPr>
          <w:color w:val="000000"/>
          <w:sz w:val="28"/>
          <w:szCs w:val="28"/>
        </w:rPr>
        <w:t>Информация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размещается на официа</w:t>
      </w:r>
      <w:r w:rsidR="00752775" w:rsidRPr="00752775">
        <w:rPr>
          <w:color w:val="000000"/>
          <w:sz w:val="28"/>
          <w:szCs w:val="28"/>
        </w:rPr>
        <w:t xml:space="preserve">льном сайте Администрации </w:t>
      </w:r>
      <w:r w:rsidRPr="00752775">
        <w:rPr>
          <w:color w:val="000000"/>
          <w:sz w:val="28"/>
          <w:szCs w:val="28"/>
        </w:rPr>
        <w:t xml:space="preserve"> сельского поселения в информационно-телекоммуникационной сети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 xml:space="preserve">«Интернет» в течение 10 рабочих дней с даты принятия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решения и находится на сайте не менее одного года.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В информации в отношении депутата, члена выборного органа местного самоуправления, выборного должностного лица местного самоуправления, к которым применена мера ответственности, указываются: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1) фамилия, имя, отчество;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2) должность;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3) основание для применения меры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4) принятая мера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5) срок действия меры ответственности (при наличии);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6) наименование органа местного самоуправления, принявшего решение о применении меры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7) реквизиты муниципального правово</w:t>
      </w:r>
      <w:r w:rsidR="00752775" w:rsidRPr="00752775">
        <w:rPr>
          <w:color w:val="000000"/>
          <w:sz w:val="28"/>
          <w:szCs w:val="28"/>
        </w:rPr>
        <w:t>го документа</w:t>
      </w:r>
    </w:p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338"/>
    <w:rsid w:val="003F4970"/>
    <w:rsid w:val="00687338"/>
    <w:rsid w:val="00725A73"/>
    <w:rsid w:val="00752775"/>
    <w:rsid w:val="00BB3182"/>
    <w:rsid w:val="00D6747F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8733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25A73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0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2024-12-18T05:50:00Z</cp:lastPrinted>
  <dcterms:created xsi:type="dcterms:W3CDTF">2024-12-18T05:27:00Z</dcterms:created>
  <dcterms:modified xsi:type="dcterms:W3CDTF">2024-12-18T05:50:00Z</dcterms:modified>
</cp:coreProperties>
</file>