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spellStart"/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Межтнический</w:t>
      </w:r>
      <w:proofErr w:type="spellEnd"/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 xml:space="preserve"> конфликт как социальное явление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1.1 Понятие межэтнического конфликта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1.2 Структура межэтнического конфликта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1.3 Причины межэтнического конфликта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Виды и функции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2.1 Виды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2.2 Функции межэтнического конфликта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Способы разрешения и предупреждения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Профилактика и урегулирование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3.2 Роль социологов в предупреждении и урегулировании конфликтов между этническими группами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Заключение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Список литературы</w:t>
      </w:r>
    </w:p>
    <w:p w:rsidR="003B53A9" w:rsidRPr="003B53A9" w:rsidRDefault="003B53A9" w:rsidP="003B53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Введение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Данную работу необходимо начать с определения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ключегого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понятия этой темы – этнос.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Этнос – естественно, исторически сложившийся на определенной территории, устойчивая совокупность людей, обладающая сходным (единым) языком, особенностями культуры и психики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,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а так же общим самосознанием.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Под межэтническим конфликтом понимается конфликт между представителями разных народностей или этнических групп, возникающий в результате различий в быту, традициях, культуре, а также в результате социального неравенства. Проблема межэтнических конфликтов в течение последних десятилетий является одной из наиболее актуальных тем для исследователей, представляющих различные сферы науки.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Главная причина столь пристального внимания к данному вопросу заключается в трудно разрешимости подобного рода конфликтов, которые к тому же стали одним из наиболее распространенных источников общественных противоречий и политической нестабильности.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Большинство существующих в настоящее время конфликтов можно идентифицировать как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этнорелигиозно-территориальные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. Это косовский, баскский,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ольстерский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, карабахский, грузино-абхазский кризисы и другие. Огромное количество межэтнических конфликтов продолжает дестабилизировать ситуацию в странах Африки и Латинской Америки. Для Российской Федерации данная проблема также является серьезной – например, тяжелый конфликт, развернувшийся на территории России – война в Чечне.</w:t>
      </w:r>
    </w:p>
    <w:p w:rsidR="003B53A9" w:rsidRPr="003B53A9" w:rsidRDefault="003B53A9" w:rsidP="003B53A9">
      <w:pPr>
        <w:pStyle w:val="a3"/>
        <w:shd w:val="clear" w:color="auto" w:fill="FFFFFF"/>
        <w:spacing w:before="60" w:beforeAutospacing="0" w:after="60" w:afterAutospacing="0"/>
        <w:ind w:left="240" w:right="75"/>
        <w:jc w:val="both"/>
        <w:rPr>
          <w:color w:val="604050"/>
          <w:sz w:val="28"/>
          <w:szCs w:val="28"/>
        </w:rPr>
      </w:pPr>
      <w:r w:rsidRPr="003B53A9">
        <w:rPr>
          <w:color w:val="604050"/>
          <w:sz w:val="28"/>
          <w:szCs w:val="28"/>
        </w:rPr>
        <w:lastRenderedPageBreak/>
        <w:t>Этим и объясняется актуальность выбранной темы.</w:t>
      </w:r>
    </w:p>
    <w:p w:rsidR="003B53A9" w:rsidRPr="003B53A9" w:rsidRDefault="003B53A9" w:rsidP="003B53A9">
      <w:pPr>
        <w:pStyle w:val="a3"/>
        <w:shd w:val="clear" w:color="auto" w:fill="FFFFFF"/>
        <w:spacing w:before="60" w:beforeAutospacing="0" w:after="60" w:afterAutospacing="0"/>
        <w:ind w:left="240" w:right="75"/>
        <w:jc w:val="both"/>
        <w:rPr>
          <w:color w:val="604050"/>
          <w:sz w:val="28"/>
          <w:szCs w:val="28"/>
        </w:rPr>
      </w:pPr>
      <w:r w:rsidRPr="003B53A9">
        <w:rPr>
          <w:color w:val="604050"/>
          <w:sz w:val="28"/>
          <w:szCs w:val="28"/>
        </w:rPr>
        <w:t xml:space="preserve">В отечественной социологии исследованием этнических конфликтов занимались такие ученые как </w:t>
      </w:r>
      <w:proofErr w:type="spellStart"/>
      <w:r w:rsidRPr="003B53A9">
        <w:rPr>
          <w:color w:val="604050"/>
          <w:sz w:val="28"/>
          <w:szCs w:val="28"/>
        </w:rPr>
        <w:t>Ожиганов</w:t>
      </w:r>
      <w:proofErr w:type="spellEnd"/>
      <w:r w:rsidRPr="003B53A9">
        <w:rPr>
          <w:color w:val="604050"/>
          <w:sz w:val="28"/>
          <w:szCs w:val="28"/>
        </w:rPr>
        <w:t xml:space="preserve"> Э.Н., </w:t>
      </w:r>
      <w:proofErr w:type="spellStart"/>
      <w:r w:rsidRPr="003B53A9">
        <w:rPr>
          <w:color w:val="604050"/>
          <w:sz w:val="28"/>
          <w:szCs w:val="28"/>
        </w:rPr>
        <w:t>Дробижева</w:t>
      </w:r>
      <w:proofErr w:type="spellEnd"/>
      <w:r w:rsidRPr="003B53A9">
        <w:rPr>
          <w:color w:val="604050"/>
          <w:sz w:val="28"/>
          <w:szCs w:val="28"/>
        </w:rPr>
        <w:t xml:space="preserve"> Л.М., </w:t>
      </w:r>
      <w:proofErr w:type="spellStart"/>
      <w:r w:rsidRPr="003B53A9">
        <w:rPr>
          <w:color w:val="604050"/>
          <w:sz w:val="28"/>
          <w:szCs w:val="28"/>
        </w:rPr>
        <w:t>Здравомыслов</w:t>
      </w:r>
      <w:proofErr w:type="spellEnd"/>
      <w:r w:rsidRPr="003B53A9">
        <w:rPr>
          <w:color w:val="604050"/>
          <w:sz w:val="28"/>
          <w:szCs w:val="28"/>
        </w:rPr>
        <w:t xml:space="preserve"> А.Г., </w:t>
      </w:r>
      <w:proofErr w:type="spellStart"/>
      <w:r w:rsidRPr="003B53A9">
        <w:rPr>
          <w:color w:val="604050"/>
          <w:sz w:val="28"/>
          <w:szCs w:val="28"/>
        </w:rPr>
        <w:t>Веренко</w:t>
      </w:r>
      <w:proofErr w:type="spellEnd"/>
      <w:r w:rsidRPr="003B53A9">
        <w:rPr>
          <w:color w:val="604050"/>
          <w:sz w:val="28"/>
          <w:szCs w:val="28"/>
        </w:rPr>
        <w:t xml:space="preserve"> И.С., Фролов С.С. и др. Вместе с тем даже совокупный вклад всех этих исследователей не исчерпывает данной проблемы, а создает только лишь методологические основы ее изучения.</w:t>
      </w:r>
    </w:p>
    <w:p w:rsidR="003B53A9" w:rsidRPr="003B53A9" w:rsidRDefault="003B53A9" w:rsidP="003B53A9">
      <w:pPr>
        <w:pStyle w:val="a3"/>
        <w:shd w:val="clear" w:color="auto" w:fill="FFFFFF"/>
        <w:spacing w:before="60" w:beforeAutospacing="0" w:after="60" w:afterAutospacing="0"/>
        <w:ind w:left="240" w:right="75"/>
        <w:jc w:val="both"/>
        <w:rPr>
          <w:color w:val="604050"/>
          <w:sz w:val="28"/>
          <w:szCs w:val="28"/>
        </w:rPr>
      </w:pPr>
      <w:r w:rsidRPr="003B53A9">
        <w:rPr>
          <w:color w:val="604050"/>
          <w:sz w:val="28"/>
          <w:szCs w:val="28"/>
        </w:rPr>
        <w:t>этнеждун</w:t>
      </w:r>
      <w:proofErr w:type="gramStart"/>
      <w:r w:rsidRPr="003B53A9">
        <w:rPr>
          <w:color w:val="604050"/>
          <w:sz w:val="28"/>
          <w:szCs w:val="28"/>
        </w:rPr>
        <w:t>1</w:t>
      </w:r>
      <w:proofErr w:type="gramEnd"/>
      <w:r w:rsidRPr="003B53A9">
        <w:rPr>
          <w:color w:val="604050"/>
          <w:sz w:val="28"/>
          <w:szCs w:val="28"/>
        </w:rPr>
        <w:t>. Этнический конфликт как социальное явление</w:t>
      </w:r>
    </w:p>
    <w:p w:rsidR="003B53A9" w:rsidRPr="003B53A9" w:rsidRDefault="003B53A9" w:rsidP="003B53A9">
      <w:pPr>
        <w:pStyle w:val="a3"/>
        <w:shd w:val="clear" w:color="auto" w:fill="FFFFFF"/>
        <w:spacing w:before="60" w:beforeAutospacing="0" w:after="60" w:afterAutospacing="0"/>
        <w:ind w:left="240" w:right="75"/>
        <w:jc w:val="both"/>
        <w:rPr>
          <w:color w:val="604050"/>
          <w:sz w:val="28"/>
          <w:szCs w:val="28"/>
        </w:rPr>
      </w:pPr>
      <w:r w:rsidRPr="003B53A9">
        <w:rPr>
          <w:color w:val="604050"/>
          <w:sz w:val="28"/>
          <w:szCs w:val="28"/>
        </w:rPr>
        <w:t>1.1 Понятие этнического конфликта</w:t>
      </w:r>
    </w:p>
    <w:p w:rsidR="003B53A9" w:rsidRPr="003B53A9" w:rsidRDefault="003B53A9" w:rsidP="003B53A9">
      <w:pPr>
        <w:pStyle w:val="a3"/>
        <w:shd w:val="clear" w:color="auto" w:fill="FFFFFF"/>
        <w:spacing w:before="60" w:beforeAutospacing="0" w:after="60" w:afterAutospacing="0"/>
        <w:ind w:left="240" w:right="75"/>
        <w:jc w:val="both"/>
        <w:rPr>
          <w:color w:val="604050"/>
          <w:sz w:val="28"/>
          <w:szCs w:val="28"/>
        </w:rPr>
      </w:pPr>
      <w:r w:rsidRPr="003B53A9">
        <w:rPr>
          <w:color w:val="604050"/>
          <w:sz w:val="28"/>
          <w:szCs w:val="28"/>
        </w:rPr>
        <w:t>Одной из наиболее четко проявляющихся форм межгрупповых отношений, выстроенных по этническому основанию, выступает конфликт. Возможно, это связано с тем, что именно в конфликтной ситуации наиболее ярко проявляются этнические маркеры и наиболее жестко «держатся» этнические границы.</w:t>
      </w:r>
    </w:p>
    <w:p w:rsidR="003B53A9" w:rsidRPr="003B53A9" w:rsidRDefault="003B53A9" w:rsidP="003B53A9">
      <w:pPr>
        <w:pStyle w:val="a3"/>
        <w:shd w:val="clear" w:color="auto" w:fill="FFFFFF"/>
        <w:spacing w:before="60" w:beforeAutospacing="0" w:after="60" w:afterAutospacing="0"/>
        <w:ind w:left="240" w:right="75"/>
        <w:jc w:val="both"/>
        <w:rPr>
          <w:color w:val="604050"/>
          <w:sz w:val="28"/>
          <w:szCs w:val="28"/>
        </w:rPr>
      </w:pPr>
      <w:r w:rsidRPr="003B53A9">
        <w:rPr>
          <w:color w:val="604050"/>
          <w:sz w:val="28"/>
          <w:szCs w:val="28"/>
        </w:rPr>
        <w:t xml:space="preserve">В теоретической социологии исследователи давно разделились на две группы — функционалистов и </w:t>
      </w:r>
      <w:proofErr w:type="spellStart"/>
      <w:r w:rsidRPr="003B53A9">
        <w:rPr>
          <w:color w:val="604050"/>
          <w:sz w:val="28"/>
          <w:szCs w:val="28"/>
        </w:rPr>
        <w:t>конфликтологов</w:t>
      </w:r>
      <w:proofErr w:type="spellEnd"/>
      <w:r w:rsidRPr="003B53A9">
        <w:rPr>
          <w:color w:val="604050"/>
          <w:sz w:val="28"/>
          <w:szCs w:val="28"/>
        </w:rPr>
        <w:t xml:space="preserve">. Такое размежевание произошло по кардинальной проблеме — выделению источников и характера социальных трансформаций. Функционалисты в лице П.Сорокина, </w:t>
      </w:r>
      <w:proofErr w:type="spellStart"/>
      <w:r w:rsidRPr="003B53A9">
        <w:rPr>
          <w:color w:val="604050"/>
          <w:sz w:val="28"/>
          <w:szCs w:val="28"/>
        </w:rPr>
        <w:t>Т.Парсонса</w:t>
      </w:r>
      <w:proofErr w:type="spellEnd"/>
      <w:r w:rsidRPr="003B53A9">
        <w:rPr>
          <w:color w:val="604050"/>
          <w:sz w:val="28"/>
          <w:szCs w:val="28"/>
        </w:rPr>
        <w:t xml:space="preserve">, Р.Мертона, </w:t>
      </w:r>
      <w:proofErr w:type="spellStart"/>
      <w:r w:rsidRPr="003B53A9">
        <w:rPr>
          <w:color w:val="604050"/>
          <w:sz w:val="28"/>
          <w:szCs w:val="28"/>
        </w:rPr>
        <w:t>Н.Смелзера</w:t>
      </w:r>
      <w:proofErr w:type="spellEnd"/>
      <w:r w:rsidRPr="003B53A9">
        <w:rPr>
          <w:color w:val="604050"/>
          <w:sz w:val="28"/>
          <w:szCs w:val="28"/>
        </w:rPr>
        <w:t xml:space="preserve"> делали акцент на слаженности функционирования социальной системы, в условиях которой конфликтность — проявление патологии. Об этом свидетельствует также иррациональный характер конфликтов, сопровождающихся вспышками не объяснимого насилия, ненависти и кровопролитиями. Теоретики — </w:t>
      </w:r>
      <w:proofErr w:type="spellStart"/>
      <w:r w:rsidRPr="003B53A9">
        <w:rPr>
          <w:color w:val="604050"/>
          <w:sz w:val="28"/>
          <w:szCs w:val="28"/>
        </w:rPr>
        <w:t>конфликтологи</w:t>
      </w:r>
      <w:proofErr w:type="spellEnd"/>
      <w:r w:rsidRPr="003B53A9">
        <w:rPr>
          <w:color w:val="604050"/>
          <w:sz w:val="28"/>
          <w:szCs w:val="28"/>
        </w:rPr>
        <w:t xml:space="preserve">, наиболее известные из которых К.Маркс и </w:t>
      </w:r>
      <w:proofErr w:type="spellStart"/>
      <w:r w:rsidRPr="003B53A9">
        <w:rPr>
          <w:color w:val="604050"/>
          <w:sz w:val="28"/>
          <w:szCs w:val="28"/>
        </w:rPr>
        <w:t>Р.Дарендорф</w:t>
      </w:r>
      <w:proofErr w:type="spellEnd"/>
      <w:r w:rsidRPr="003B53A9">
        <w:rPr>
          <w:color w:val="604050"/>
          <w:sz w:val="28"/>
          <w:szCs w:val="28"/>
        </w:rPr>
        <w:t xml:space="preserve">, интерпретируют конфликт как важнейший источник социальной динамики, внутренне (имманентно) присущий социуму. А поэтому регулирование конфликтов предполагает использование социальных технологий, которые включают </w:t>
      </w:r>
      <w:proofErr w:type="gramStart"/>
      <w:r w:rsidRPr="003B53A9">
        <w:rPr>
          <w:color w:val="604050"/>
          <w:sz w:val="28"/>
          <w:szCs w:val="28"/>
        </w:rPr>
        <w:t>институционализацию</w:t>
      </w:r>
      <w:proofErr w:type="gramEnd"/>
      <w:r w:rsidRPr="003B53A9">
        <w:rPr>
          <w:color w:val="604050"/>
          <w:sz w:val="28"/>
          <w:szCs w:val="28"/>
        </w:rPr>
        <w:t xml:space="preserve"> как субъектов конфликта, так и самой конфликтной ситуации (введение правил игры, переговорного процесса, института посредников и пр.).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Основное большинство исследователей сходится на том, что этнический (межэтнический) конфликт является частным случаем конфликта социального, обладая при этом специфическими особенностями. К ним можно отнести характер субъектов (конфликтующие группы сформированы по этническому основанию) и эмоционально-иррациональный характер протекания конфликта[1].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Приведем несколько определений этнического конфликта: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Тишков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В.А. характеризует его как любую форму «гражданского, политического или вооруженного противоборства, в котором стороны, или одна из сторон мобилизуются,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действуют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или страдают по признаку этнических различий»[2].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Дробижева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Л.М. подчеркивает функциональную основу этнического конфликта, заложенную не в этничности, а в социальных проблемах,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возникающих между группами, консолидированными на этнической основе[3].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Ямсков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А.Н. определяет этнический конфликт через описание коллективных действий: «Этнический конфликт — это динамически меняющаяся социально-политическая ситуация, порожденная неприятием ранее сложившегося статус-кво существенной частью представителей одной (нескольких) из местных этнических групп и проявляющийся в виде хотя бы одного из следующих действий членов данной группы: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а) начавшейся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этноизбирательной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эмиграции из региона…;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б)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создании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политических организаций, декларирующих необходимость изменений существующего положения в интересах указанной этнической группы…;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в) спонтанных акций протеста против ущемления своих интересов со стороны представителей другой местной этнической группы…»[4].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Сикевич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З.В. в своем определении этнического конфликта смещает акценты с поведенческой составляющей на анализ пересечения этнического и политического пространств: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«Под этническим конфликтом мы понимаем социальную ситуацию, обусловленную несовпадением интересов и целей отдельных этнических групп в рамках единого этнического пространства или этнической группы, с одной стороны, и государства, с другой, на пересечении этнического и политического пространства, выражающегося в стремлении этнической группы (групп) изменить этнические неравенства или политическое пространство в его территориальном измерении»[5].</w:t>
      </w:r>
      <w:proofErr w:type="gramEnd"/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 последнем случае в определении жестко увязаны субъекты конфликта и глубинные цели их политической активности, какими бы декларациями они не прикрывались, и в каких бы формах не проявлялся сам этнический конфликт[6].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1.2 Структура межэтнического конфликта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Прежде всего, всякий конфликт характеризуется, конечно же, конфликтующими сторонами, а также предметом противоборства. Эти два определяющие элемента конфликта не исчерпывают его структуру.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Последняя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включает конфликтное действие в той или иной форме и направляющее его сознание, средства и методы действия, поле конфликта. Кроме того, ни один конфликт невозможен без сложившейся до его появления конфликтной ситуации. Рассмотрим отмеченные структурные элементы конфликтного взаимодействия.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Субъектами конфликта, в зависимости от его уровня, выступают индивиды, группы, классы, национально-этнические общности, организации, социальные институты, общественные и политические объединения, государства, международные сообщества.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Ключевым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моментом в анализе конфликта, считает А.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Турен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, является четкое определение социальных оппонентов и их ценностных ориентации.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Субъекты конфликта не остаются неизменными в процессе противоборства. О зрелости конфликта судят по степени формирования субъектов. Чем более развит конфликт, тем выше зрелость субъектов. Динамика конфликта прямо связана с развитием его субъектов, и наоборот. Если конфликт перерастает в иное качественное состояние, соответственно качественно изменяются противоборствующие стороны. В случае развития экономического конфликта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политический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ведущую роль начинают играть политическая организация наемных рабочих, с одной стороны, и институты политической власти, с другой. В такой ситуации возможны два варианта преобразования инициатора конфликта: подключение к организации экономической борьбы политических партий и движений или превращение организации, созданной для защиты экономических интересов определенной социальной группы, в политическую организацию, ведущую борьбу за власть.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Проблема субъекта конфликта имеет еще один аспект. Для анализа конфликта, его динамики важно различать субъекта, инициирующего конфликтное действие и доминирующего и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этом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действии. Причем, это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не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всегда один и тот же субъект. Агент, спровоцировавший конфронтацию, зачастую оказывается не ведущей, не определяющей, а ведомой, определяемой стороной. Изменение соотношения противоборствующих сил — одна из закономерностей конфликта, в особенности классового, да международного. Для военных конфликтов — это правило, хотя в истории было немало войн без победителей.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Поведение и действия субъектов направляются конфликтным сознанием. Его образует особое состояние общественного сознания, специфика которого заключается в осознании противоборствующими сторонами противоположности своих интересов, ценностей, целей и превращении их в мотивацию активности.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Теперь о предмете конфликта. Материальный или духовный объект общественной жизни, в отношении которого формируется противоположная направленность активности людей, составляет предмет конфликта. Им могут быть экономические и социальные блага, материальные и духовные ценности, политические режимы, юридические институты, политические и общественные лидеры, их программы, идеологические доктрины, религиозные верования, права и свободы человека, нравственные и эстетические идеалы, разнообразные традиции и многое другое, что составляет элементы цивилизованной социальной жизни. В конфликте наряду с реальным предметом конфронтации может фигурировать мнимый, так сказать,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квази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- предмет. Действительный предмет нередко скрыт до поры до времени.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Козер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Л. обозначил в качестве переменных (предмета) конфликта власть, статус, перераспределение ценностей и доходов.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Дарендорф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Р. назвал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 xml:space="preserve">предметом современного социального конфликта право на включение в «большинство» общества, добившегося нормальных для себя условий жизни.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Парсонс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Т. и его сторонники считают предметом общественного конфликта сохранение стабильности системы, ее нормативно-ценностной основы. Марксисты на первый план классового конфликта выдвигают отношения собственности на средства производства и определяемое ими политическое господство владельцев собственности.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Как следует из сказанного, понимание предмета конфликта имеет концептуальное значение и связано с общим подходом тех или иных авторов к пониманию механизма социального процесса в целом. Предмет конфликта — это его источник. В зависимости от глубины проникновения анализа в суть общественных процессов, исследователем фиксируется определенный уровень основы конфликта. Скажем,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Парсонс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Т. ограничивается объяснением большинства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конфликтов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отклоняющимся поведением людей. «Одним из источников изменения, — пишет он, — служит распространение отклоняющегося поведения, равно как и разрастание различного вида конфликтов, причем большинство конфликтов содержит в качестве существенных ингредиентов то, что может быть с полным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основанием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названо отклоняющимся поведением»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  <w:vertAlign w:val="superscript"/>
        </w:rPr>
        <w:t>8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. Отсюда, естественно, вывод о конфликте как временном, патологическом явлении.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Уже говорилось об определении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Л.Козера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,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считающего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общими основаниями конфликтов власть, статус, ценности. Это определение также недостаточно глубоко выясняет предмет конфликта — отношения господства, в первую очередь социально-экономического, что предопределяет типологию статусов, характер власти и ценности. Ограниченным представляется марксистский подход, поскольку им признаются в качестве основы конфликта, его предмета лишь классовые отношения господства. В обществе же, как известно, существуют и иные виды господства, порождающие противоположность интересов, позиций, взглядов и т.п. Политические структуры как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само достаточные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реальности, различного рода социальные институты, представляющие собой независимые образования, господствующие системы ценностей — все эти элементы общества оказывают обратное воздействие на классовые отношения и служат постоянным источником разнообразных конфликтов.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Предметом многих конфликтов служит уровень эффективности экономики, политического руководства и организации общественной жизни в различных ее областях.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Предмет конфликта — это та переменная, которая характеризует любой конфликт. Ее анализ всегда необходим, какими бы ни были конфликтные отношения.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Любой конфликт возникает, протекает и разрешается на фоне конфликтной ситуации. Последняя — неотъемлемая сторона конфликта, существенный элемент его структуры.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Конфликтная ситуация включает, в первую очередь, острую форму противоречия, образующего основу конфликта; именно такую, при которой обе противоположности или одна из них уже не могут существовать в рамках прежней взаимосвязи, единства. Одну сторону или обе не удовлетворяют, к примеру, социальный статус, уровень участия в системе власти, возможность доступа к распределению благ и т.д.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Наличие конфликтной ситуации свидетельствует о сформировавшихся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конфликтогенных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факторах, говорит о появлении инициатора конфликта (лидера, группы, организации), а также о готовности поддержать его со стороны других субъектов со сложившейся установкой на конфликт. Конфликтная ситуация в обществе — это ситуация социальной напряженности, когда подорвана легитимность в самом широком смысле слова (социальная оправданность) различных общественных структур, ценностей, порядка. Конфликтная ситуация стимулируется кризисными явлениями. Кризисы в обществе могут выступать условием возникновения конфликтной ситуации, либо являются фоном, на котором развертываются конфликты[7].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1.3 Причины межэтнического конфликта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Существуют несколько теорий, объясняющих причины межэтнических конфликтов на основе изучения опыта, накопленного в различных регионах мира. Различаясь по масштабам, социальному происхождению, «возрасту», напряженности, межэтнические конфликты имеют одну «конечную природу», способствующие этнической мобилизации. Их глубинные корни – нарушение прав того или иного этноса, этнической группы, справедливости и равноправия в межэтнических отношениях.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Непосредственными причинами возникновения этнического конфликта могут являться территориальные, экономические, политические, социальные и иные противоречия. Нередкое явление для возникновения конфликта – наличие нескольких причин. Следует также отметить, что субъективный фактор играет важнейшую роль в возникновении конфликта, значительно усложняет его течение и урегулирование. Именно субъективный фактор делает межэтнический конфли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кт взр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ывным и интенсивным.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Особую окраску приобретает межэтнический конфликт, испытывающий влияние религиозного фактора. Анализ конфликтов дает основание считать, что роль религиозного фактора в идеологическом обеспечении очень велика и довольно часто является непосредственным руководством к столкновению конфликтующих сторон.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Основой межнациональных конфликтов являются проблемы и противоречия, которые возникают в процессе взаимоотношений этносов. В многонациональном государстве любой вопрос, чего бы он ни касался –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экономики, политики, культуры – неизменно приобретает и национальное выражение. Возникновение межнациональных конфликтов и их острота во многом зависят от формы построения многонационального государства, ее национальной политики.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Одна из главных причин межэтнических конфликтов – территориальная проблема, территориальные споры. Суть проблемы обычно состоит в том, что в результате многочисленных миграций населения, завоеваний и других геополитических процессов территория расселения этноса в прошлом неоднократно менялась, и менялись границы государства. В связи с этим возникают территориальные претензии, а в качестве аргументов выдвигается утверждение о принадлежности той или иной территории определенному этносу в прошлом. В силу своей запутанности и субъективности территориальные споры являются самыми сложными и практически неразрешимыми.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С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этнотерриториальными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проблемами связаны политические причины конфликтов. Речь идет, прежде всего, о проблеме создания этносами независимых территориально-государственных образований. Большая часть этносов на планете не имеет собственных независимых территориально-государственных образований. По мере развития экономики и культуры этносов, роста их этнического самосознания в их среде возникают движения, имеющие своей целью создание независимого национального государства. Подобное движение обычно возникает в том случае, если этнос на каком-то этапе своей истории уже имел государственность и впоследствии утратил ее. Политические причины конфликтов возникают и тогда, когда происходит ограничение или лишение части группы (и даже целых народов) политических и личных прав и свобод по признаку национальной (этнической) принадлежности.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Деление этносов на «коренные» и «некоренные», «титульные» и «не титульные» также порождает политико-правовое неравенство, а, следовательно, может являться причиной межэтнических конфликтов.</w:t>
      </w:r>
      <w:proofErr w:type="gramEnd"/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Разнообразны экономические причины этнических конфликтов. Прежде всего, это борьба этносов за обладание материальными ресурсами и собственностью, среди которых наиболее ценными являются земля и недра. Суть конфликта сводится к тому, что каждая из конфликтующих сторон стремиться обосновать свое «естественное» право на использование земли и природных ресурсов. Межэтнический конфликт может быть результатом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обделенности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этнических периферийных групп, неравномерного развития, неравномерной модернизации «ядра» 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этнонациональной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периферии в многонациональном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полиэтническом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государстве. В этих случаях экономическое неравенство между различными этническими группами, осознаваемое как коллективное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этнонациональное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ущемление, становится причиной формирования и проявления этнической солидарности.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 xml:space="preserve">Этнические конфликты могут возникать вследствие социальных причин, социальной напряженности. Чаще это происходит в условиях кризисного состояния общества, когда складываются предпосылки социально-политического противостояния и конфликтов, в том числе и по этническому признаку. Подобные конфликты наблюдаются в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полиэтнических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государствах, когда складывается социальная неоднородность в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этнотерриториальном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аспекте. И тогда проблемы социальной необеспеченности, безработицы,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этнодемографии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и др. приобретают зримо выраженный этнический характер. В престижных видах деятельности возникает конкуренция между титульными и не титульными этносами.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Еще одной их причин этнических конфликтов могут стать этнокультурные, в том числе и языковые, проблемы. Когда не удовлетворяются этнокультурные запросы той или иной этнической группы, не обеспечиваются условия для изучения и использования родного языка или даже явно проявляется языковой шовинизм, это ведет к межэтнической напряженности и потенциальному конфликту. Следует, однако, отметить, что речь идет не о «чисто» этнокультурных проблемах, за ними просматриваются социальные интересы. Так, придание государственного статуса языку только титульной нации в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полиэтническом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государстве ущемляет значение других этносов и становится средством, чтобы занять ключевые посты в обществе, т.е. обеспечивает представителей титульной нации определенными привилегиями.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 формировании межэтнической напряженности большую роль играют социально-психологические факторы. Этническая напряженность как массовое психическое состояние основана на эмоциональном заражении, психическом внушении и подражании. В исторической памяти особенно долго сохраняются национальные обиды и несправедливости. Межэтническая напряженность характеризуется и таким психическим состоянием, как массовая невротизация. Это состояние отличается повышенным эмоциональным возбуждением, вызывающим различные негативные переживания: тревогу, беспокойство, раздражительность, растерянность, отчаяние. Еще резче поляризуются отношения «свои – чужие»: своя этническая группа оценивается более позитивно, а чужие – более негативно. Психологическую напряженность могут создавать этнические проблемы – подлинные и мнимые, - основанные на слухах, ложной информации, провокациях.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Если объединить эти причины в несколько групп, в применении к российскому обществу, то получится следующая картина: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1. Социально-экономические – неравенство на уровне жизни, безработица, различное представительство в престижных профессиях;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2. Административно-политические – иерархия народов (союзные, автономные республики, автономные области и округа),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представительство в органах власти, вхождение одной формы национальной государственности в другую;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3.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Культурно-языковые – недостаточное с точки зрения нерусских народов внимание к национальной культуре и языку, вытеснение русским языком национальных языков из общественной жизни.</w:t>
      </w:r>
      <w:proofErr w:type="gramEnd"/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4.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Этнодемографические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этномиграционные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– быстрое изменение соотношения численности контактирующих этносов вследствие миграции и различий в уровне естественного прироста населения;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5.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Этнотерриториальные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– несовпадение государственных или административных границ с границами расселения народов, произвольная перекройка межреспубликанских границ, необоснованная передача территорий;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6. Конфессиональные – не только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полиэтничность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национальных республик и областей, но 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многоконфессиональность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населения, накладывающиеся и переплетающиеся друг с другом;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7. Исторические – влияние прошлых взаимоотношений народов (не только мирные, но и конфликтные, неравноправные войны и т.д.)[8].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2. Виды и функции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2.1 Виды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В отличие от чисто политологического анализа этнических конфликтов, социологов интересуют приоритетные цели конфликтующих групп, в зависимости от которых выстраивается типология конфликтов. Так,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Л.М.Дробижева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выделила 4 типа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этноконфликтов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: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- статусные институциональные конфликты, в союзных республиках, переросшие в борьбу за независимость;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- статусные конфликты в автономных республиках и областях, возникшие в результате борьбы за повышение статуса республики или его получение;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-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этнотерриториальные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конфликты;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- межгрупповые (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межобщинные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) конфликты, вырастающие на основе бытового национализма.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Более дробная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типология с включением целевого и динамического аспектов протекания этнического конфликта представлена в работах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З.В.Сикевич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. В зависимости от целей конфликтующих сторон она выделяет 5 типов конфликтов: культурно-языковой, социально-экономический, статусный, территориальный 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сецессионный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, а затем показывает, как в зависимости от степени напряженности и стадии развития конфликт перетекает из одного типа в другой.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На первой фазе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 xml:space="preserve">декларируются ценностно-символические притязания — возрождение языка, культурных традиций и др. (культурно-языковой тип), на второй — наблюдается расширение требований, включающее уже изменение экономического положения и социального статуса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этногруппы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(социально-экономический и статусный типы), на третьей фазе претензии расширяются до территориальных притязаний в рамках одного государства (территориальный тип конфликта) или притязаний на оформление собственной государственности (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сецессионный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тип конфликта).</w:t>
      </w:r>
      <w:proofErr w:type="gramEnd"/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При этом сторонами конфликта могут выступать различные этнические группы в рамках республики, этническая группа — республиканская власть, этническая группа и федеральный центр, республиканская власть и федеральный центр.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Известный специалист в области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конфликтологии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, ученый из Ставрополя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В.А.Авксентьев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в качестве оснований для типологии и классификации этнических конфликтов выделил следующие: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- сферы общественной жизни, где они проявляются в наиболее яркой форме (политические, экономические, конфессиональные и пр.);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- субъекты-носители и степень их институционализации (одно порядковые, например: титульный этнос — титульный этнос; разно порядковые: титульный этнос — этническое меньшинство).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Бесспорно, на протекание этнического конфликта оказывает воздействие множество факторов, например, культурная среда протекания конфликта, отношение к нему близлежащих стран и пр. Каждый из этнических конфликтов уникален, но при этом в нем можно выделить устойчивые признаки, присущие этническим конфликтам определенного типа. Идентификация этнического конфликта и отнесение его к тому или иному типу позволяет перейти к более сложным видам его изучения — моделированию и прогнозированию его динамики.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Используя наработанные методологические подходы можно выделить на «конфликтной карте» Северного Кавказа все эти типы конфликтов. (Эта задача успешно реализована в работах ученых Северного Кавказа и аналитиков ведущих исследовательских центрах страны — Института социологии РАН, Института этнологии и антропологии РАН)[9].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2.2 Функции этнического конфликта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На современном этапе четко выделяются как осуждение враждебных противоборств на любом уровне, так и признание важной роли мирно разрешаемых конфликтов в установлении взаимопонимания и сотрудничества между сторонами.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Функция конфликта выражает, с одной стороны, его социальное назначение, а с другой – зависимость, которая возникает между ним и другими компонентами общественной жизни. В первом случае берутся во внимание последствия конфликта, во втором – направленность отношений конфликтующих субъектов социальных связей.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Конфликтное столкновение относится к тем явлениям, которые не поддаются однозначной оценке. Оно выступает способом социального взаимодействия в условиях обострения напряженности между субъектами, когда обнаруживаются несовместимые взгляды, позиции и интересы, происходит противоборство сторон, преследующих далеко отстоящие друг от друга цели.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Уже в силу самой своей природы конфликт может являться носителем и созидательных, и разрушительных тенденций, быть добром и злом одновременно, приносить как благо, так и вред участвующим в нем сторонам. Поэтому его функции характеризуются с учетом позитивных и негативных последствий.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Положительными, функционально полезными результатами конфликта считаются решение той проблемы, которая породила противоречие и вызвала столкновение, с учетом взаимных интересов и целей всех сторон, а также достижение понимания и доверия, укрепление партнерских отношений и сотрудничества, преодоление конформизма, покорности, стремления к превосходству.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отрицательным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дисфункциональнымпоследствиям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конфликта относятся неудовлетворенность общим делом, уход от решения назревших проблем, нарастание враждебности в отношениях.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По своему содержанию функции конфликта охватывают как материальную сферу (связаны с экономическими интересами,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выгодой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или потерями), так и духовно-нравственную сферу (способны повышать или ослаблять социальную активность, поощрять или подавлять оптимизм, воодушевление людей). Все это эмоционально сказывается на эффективности совместной деятельности, может облегчать либо затруднять процесс управления организацией.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Жизнь представляет бесчисленное количество фактов, подтверждающих функциональное разнообразие конфликтов по направленности, полезным и вредным последствиям.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Одна из основных функций конфликта – та, благодаря которой достигается интегрирующий эффект. Интеграция выигрывает в тех конкретных ситуациях, когда конфликт приводит к объединению совместных усилий на основе согласования взаимных интересов, и проигрывает, если конфликтное столкновение наносит трудно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восполнимый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ущерб организованности и единству.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Важнейшая функция конфликта – активизация социальных связей, придание взаимодействию сторон и их отношениям большей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динамичности и мобильности. Соответствующим получается и расклад последствий конкретного конфликта. Он может способствовать социальной мобильности, ускорять или замедлять процесс социально-экономического и духовно-нравственного развития.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 существенным функциям конфликта относится сигнализация об очагах социальной напряженности. Конфликтное столкновение позволяет не только обнаружить нерешенные проблемы и серьезные промахи в ведении дела, но и предоставляет возможность для открытого выражения потребностей, интересов и устремлений субъектов, их неудовлетворенности или протеста. Важно, уяснив причину конфликта, оценить его функциональную направленность.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Весьма значима и такая функция конфликта, как трансформация (преобразование) отношений. Конфликт, поляризуя противоположные силы, одновременно создает предпосылки для их объединения и сплоченности на новой основе, способствует укреплению взаимного уважения и доверия.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Если же в конфликте преобладают негативные начала, такой конфликт отвращает противоборствующие стороны от сотрудничества, воздвигает искусственные преграды на пути к взаимопониманию, подогреваемые стремлением продолжить противостояние и, не считаясь ни с чем, любой ценой настоять на своем. В результате ухудшается морально-психологическая атмосфера, осложняются отношения между соучастниками общего дела.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Более полная информированность, достигаемая благодаря развертыванию конфликта, способствует установлению нормального общения, выявлению общих представлений об истинном положении вещей, согласованию взаимных интересов и обязатель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ств ст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орон. А это в свою очередь может дать выход доброжелательным отношениям, равноправному диалогу, открытости в обмене расходящимися по смыслу мнениями, что необходимо и практически всегда полезно для того, чтобы каждый лучше понимал других участников конфликта, мотивы их поведения, те потенциальные способности, которыми они располагают.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И еще на одну немаловажную функцию конфликта следует обратить внимание – на профилактику (предотвращение) разрушительных противоборств. Достигая разрядки напряженности между участниками конфликта, улаживая возникшие и обострившиеся разногласия, удается избежать столкновений со значительным материальным ущербом и нравственными потерями. Но только тщательное осмысление конфликтного процесса, его результатов может с большей точностью указать ведущий вектор происходящих изменений. Лишь через призму тщательного анализа и осознание последствий определяется преобладающая функция конкретного конфликта. Тем более что последствия конфликта зависят от многих факторов объективного и 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>субъективного порядка, характера поведения сторон, методов преодоления расхождений, умения тех, кто управлял конфликтом[10].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B53A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3. Способы разрешения и предупреждения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</w:rPr>
        <w:t>Профилактика и урегулирование межэтнических конфликтов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На развитие межэтнических конфликтов влияют не только причины, приводящие к ним, но и другие обстоятельства: во-первых, то, насколько широко они разрастаются, какое охватывают пространство (при этом имеется в виду не просто территория, что важно особенно для насильственных конфликтов, а именно какая это территория - равнинная, горная, лесистая, болотистая и т.д.); во-вторых,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население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какого типа поселений вовлечено в конфликт - большого города, малого города, поселков и т.д. Имеют значение также интенсивность и время развития конфликта, поскольку, например, чем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затяжнее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конфликт, тем сложнее выходить из него.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Методом ослабления конфликта является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деконсолидация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сил, участвующих в конфликте, с помощью системы мер, которые позволяют отсечь (например, путем дискредитации в глазах общественности) наиболее радикальные элементы или группы и поддержать силы, более склонные к компромиссам, переговорам.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Важно в процессе регулирования конфликта исключить воздействие факторов, способных консолидировать ту или иную конфликтующую сторону. Таким фактором может быть применение силы или угроза ее использования. Опыт Чеченского конфликта очень наглядно продемонстрировал это[11].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  <w:szCs w:val="28"/>
        </w:rPr>
        <w:t>Применение широкого спектра санкций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–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от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символических до военных. Следует учитывать, что санкции могут работать на экстремистские силы, усиление и ожесточение конфликта. Вооруженное вмешательство допустимо только в одном случае: если в ходе конфликта, принявшего форму вооруженных столкновений, имеют место массовые нарушения прав человека.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  <w:szCs w:val="28"/>
        </w:rPr>
        <w:t>Перерыв конфликта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. В результате меняется эмоциональный фон конфликта, снижается накал страстей, ослабевает консолидация сил в обществе.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proofErr w:type="spellStart"/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  <w:szCs w:val="28"/>
        </w:rPr>
        <w:t>Прагматизация</w:t>
      </w:r>
      <w:proofErr w:type="spellEnd"/>
      <w:r w:rsidRPr="003B53A9">
        <w:rPr>
          <w:rFonts w:ascii="Times New Roman" w:eastAsia="Times New Roman" w:hAnsi="Times New Roman" w:cs="Times New Roman"/>
          <w:b/>
          <w:bCs/>
          <w:color w:val="604050"/>
          <w:sz w:val="28"/>
          <w:szCs w:val="28"/>
        </w:rPr>
        <w:t xml:space="preserve"> переговорного процесса</w:t>
      </w: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. Разделение глобальной цели на ряд последовательных задач, которые решаются совместно от простых к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сложным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Предупреждение конфликтов – сумма усилий, направленная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на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не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допускание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событий, приводящих к конфликтам.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lastRenderedPageBreak/>
        <w:t xml:space="preserve">При регулировании многих межнациональных конфликтов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этносоциологи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выступали экспертами, а нередко и участниками переговорного процесса. В Центре, в субъектах Российской Федерации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этносоциологи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участвовали в подготовке законов, регулирующих межнациональные отношения, предупреждающих межэтнические конфликты, выполняли гуманистическую миссию, помогая проводить акции народной дипломатии.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3.2 Роль социологов в предупреждении и урегулировании конфликтов между этническими группами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При урегулировании конфликтов задачи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этносоциологов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: выявление и проверка гипотез о причинах конфликта, оценка движущих сил конфликта, массовости участия групп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при том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или ином варианте развития событий, оценка последствий принимаемых решений. Социологи нередко принимали участие в переговорных процессах.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Для предупреждения конфликтов </w:t>
      </w:r>
      <w:proofErr w:type="gram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необходимо</w:t>
      </w:r>
      <w:proofErr w:type="gram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прежде всего иметь как можно больший объем информации о влиянии этнического фактора на социально-политическую жизнь общества, групп. Такие исследования проводились во ВЦИОМе (Левада, Гудков),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ФОМе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 (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Клямкин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), Институте этнологии антропологии РАН (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Арутунян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Дробижева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 xml:space="preserve">, </w:t>
      </w:r>
      <w:proofErr w:type="spellStart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Губогло</w:t>
      </w:r>
      <w:proofErr w:type="spellEnd"/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), Институте географии РАН (Стрелецкий).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Имеются данные об изменении в статусе этносов, о представительстве национальностей в престижных слоях, о темпах социальной мобильности титульных национальностей. Имеются материалы о ценностных ориентациях, жизненных ценностях этнических групп. Всё это позволяет судить о возможном конфликте[12].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Заключение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 </w:t>
      </w:r>
    </w:p>
    <w:p w:rsidR="003B53A9" w:rsidRPr="003B53A9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  <w:rPr>
          <w:rFonts w:ascii="Times New Roman" w:eastAsia="Times New Roman" w:hAnsi="Times New Roman" w:cs="Times New Roman"/>
          <w:color w:val="604050"/>
          <w:sz w:val="28"/>
          <w:szCs w:val="28"/>
        </w:rPr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В современных условиях абсолютное большинство конфликтов не может быть урегулировано с помощью механизмов классической международной стратегии (военное подавление, «баланс сил», «равновесие страха» и т.п.). Конфликты нового поколения имеют, конечно, общие черты. Можно установить и их сходство с движениями сопротивления, партизанскими и религиозными войнами, национально-этническими столкновениями и другими типами негосударственных международных конфликтов, издавна известными человечеству.</w:t>
      </w:r>
    </w:p>
    <w:p w:rsidR="00523640" w:rsidRDefault="003B53A9" w:rsidP="003B53A9">
      <w:pPr>
        <w:shd w:val="clear" w:color="auto" w:fill="FFFFFF"/>
        <w:spacing w:before="60" w:after="60" w:line="240" w:lineRule="auto"/>
        <w:ind w:left="240" w:right="75"/>
        <w:jc w:val="both"/>
      </w:pPr>
      <w:r w:rsidRPr="003B53A9">
        <w:rPr>
          <w:rFonts w:ascii="Times New Roman" w:eastAsia="Times New Roman" w:hAnsi="Times New Roman" w:cs="Times New Roman"/>
          <w:color w:val="604050"/>
          <w:sz w:val="28"/>
          <w:szCs w:val="28"/>
        </w:rPr>
        <w:t>Каждый конфликт должен рассматриваться как уникальный, однако нельзя исключать возможности сравнительного исследования и нахождения некоторых (относительно) общих тенденций в развитии конфликтов, что может дать определенный шанс в поиске путей их решения.</w:t>
      </w:r>
    </w:p>
    <w:sectPr w:rsidR="00523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B53A9"/>
    <w:rsid w:val="003B53A9"/>
    <w:rsid w:val="005236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53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3B53A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25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4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5051</Words>
  <Characters>28794</Characters>
  <Application>Microsoft Office Word</Application>
  <DocSecurity>0</DocSecurity>
  <Lines>239</Lines>
  <Paragraphs>67</Paragraphs>
  <ScaleCrop>false</ScaleCrop>
  <Company>Reanimator Extreme Edition</Company>
  <LinksUpToDate>false</LinksUpToDate>
  <CharactersWithSpaces>33778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2020-09-30T06:59:00Z</dcterms:created>
  <dcterms:modified xsi:type="dcterms:W3CDTF">2020-09-30T07:02:00Z</dcterms:modified>
</cp:coreProperties>
</file>