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361" w:rsidRDefault="00CC0361" w:rsidP="00CC036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bCs/>
          <w:color w:val="000000"/>
          <w:sz w:val="32"/>
          <w:szCs w:val="32"/>
        </w:rPr>
        <w:t xml:space="preserve"> район</w:t>
      </w: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 сельский Совет народных депутатов</w:t>
      </w:r>
    </w:p>
    <w:p w:rsidR="00CC0361" w:rsidRDefault="00CC0361" w:rsidP="00CC036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CC0361" w:rsidRDefault="00CC0361" w:rsidP="00CC036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с. </w:t>
      </w:r>
      <w:proofErr w:type="spellStart"/>
      <w:r>
        <w:rPr>
          <w:rFonts w:ascii="Times New Roman" w:hAnsi="Times New Roman"/>
          <w:b/>
          <w:color w:val="000000"/>
          <w:sz w:val="32"/>
          <w:szCs w:val="32"/>
        </w:rPr>
        <w:t>Паньково</w:t>
      </w:r>
      <w:proofErr w:type="spellEnd"/>
    </w:p>
    <w:p w:rsidR="00CC0361" w:rsidRDefault="00CC0361" w:rsidP="00CC036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iCs/>
          <w:color w:val="000000"/>
          <w:sz w:val="32"/>
          <w:szCs w:val="32"/>
        </w:rPr>
        <w:t>(ПРОЕКТ)</w:t>
      </w: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CC0361" w:rsidRDefault="00CC0361" w:rsidP="00CC036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от          2024 года                                               № </w:t>
      </w:r>
    </w:p>
    <w:p w:rsidR="00CC0361" w:rsidRDefault="00CC0361" w:rsidP="00CC0361"/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положения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денежном 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содержании</w:t>
      </w:r>
      <w:proofErr w:type="gramEnd"/>
      <w:r>
        <w:rPr>
          <w:rFonts w:ascii="Times New Roman" w:hAnsi="Times New Roman"/>
          <w:sz w:val="28"/>
          <w:szCs w:val="28"/>
        </w:rPr>
        <w:t xml:space="preserve"> и материальном 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стимулировании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муниципальных служащих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</w:p>
    <w:p w:rsidR="00CC0361" w:rsidRDefault="00CC0361" w:rsidP="00CC0361"/>
    <w:p w:rsidR="0037433A" w:rsidRDefault="0037433A" w:rsidP="0037433A">
      <w:pPr>
        <w:shd w:val="clear" w:color="auto" w:fill="FFFFFF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Принято на 19 заседании сельского Совета народных депутатов </w:t>
      </w:r>
    </w:p>
    <w:p w:rsidR="0037433A" w:rsidRDefault="0037433A" w:rsidP="0037433A">
      <w:pPr>
        <w:pStyle w:val="ConsPlu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В соответствии с Федеральным законом от 2 марта 2007 года № 25-ФЗ «О муниципальной службе в Российской Федерации», Законом Орловской области от 9 января 2008 года № 736-ОЗ «О муниципальной службе в Орловской области», Закона Орловской области от 4 июля 2013 года № 1499-ОЗ «О гарантиях осуществления полномочий депутата, выборного должностного лица местного самоуправления в Орловской области», Уставом Паньковского сельского поселения Новодеревеньковского района</w:t>
      </w:r>
      <w:proofErr w:type="gramEnd"/>
      <w:r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Орловской области</w:t>
      </w:r>
      <w:r>
        <w:rPr>
          <w:color w:val="000000"/>
          <w:sz w:val="24"/>
          <w:szCs w:val="24"/>
          <w:lang w:bidi="ru-RU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Паньковский</w:t>
      </w:r>
      <w:proofErr w:type="spellEnd"/>
      <w:r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сельский Совет народных депутатов РЕШИЛ:</w:t>
      </w: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 Принять Положение «О денежном содержании и материальном стимулировании муниципальных служащих и выборного должностного лица местного самоуправления Паньковского сельского поселения, работающих на постоянной основе».</w:t>
      </w: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2. </w:t>
      </w:r>
      <w:proofErr w:type="gramStart"/>
      <w:r>
        <w:rPr>
          <w:rFonts w:ascii="Times New Roman" w:hAnsi="Times New Roman"/>
          <w:sz w:val="24"/>
          <w:szCs w:val="24"/>
        </w:rPr>
        <w:t>Считать утратившим силу Решение Паньковского сельского Совета народных депутатов от 12.05.2017 г. № 7/1 «О денежном содержании  муниципальных служащих и выборного должностного лица местного самоуправления Паньковского сельского поселения» в редакции решений от 15.02.2018 № 13/4, от 19.10.2018 № 20/1, от 28.04.2021 № 37/3, от 30.03.2022 № 8/2, от 31.03.2023 № 17/3, от 15.06.2023 №19/2.</w:t>
      </w:r>
      <w:proofErr w:type="gramEnd"/>
    </w:p>
    <w:p w:rsidR="0037433A" w:rsidRDefault="0037433A" w:rsidP="0037433A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 Направить данное решение для подписания и опубликования главе Паньковского сельского поселения.</w:t>
      </w:r>
    </w:p>
    <w:p w:rsidR="0037433A" w:rsidRDefault="0037433A" w:rsidP="0037433A">
      <w:pPr>
        <w:pStyle w:val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/>
          <w:sz w:val="24"/>
          <w:szCs w:val="24"/>
        </w:rPr>
        <w:t>4. Опубликовать</w:t>
      </w:r>
      <w:r>
        <w:rPr>
          <w:rStyle w:val="apple-style-span"/>
          <w:rFonts w:ascii="Times New Roman" w:hAnsi="Times New Roman"/>
          <w:sz w:val="24"/>
          <w:szCs w:val="24"/>
        </w:rPr>
        <w:t xml:space="preserve"> настоящее решение </w:t>
      </w:r>
      <w:r>
        <w:rPr>
          <w:rFonts w:ascii="Times New Roman" w:hAnsi="Times New Roman"/>
          <w:sz w:val="24"/>
          <w:szCs w:val="24"/>
        </w:rPr>
        <w:t>в газете «</w:t>
      </w:r>
      <w:proofErr w:type="spellStart"/>
      <w:r>
        <w:rPr>
          <w:rFonts w:ascii="Times New Roman" w:hAnsi="Times New Roman"/>
          <w:sz w:val="24"/>
          <w:szCs w:val="24"/>
        </w:rPr>
        <w:t>Паньковский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  вестник» и разместить на официальном сайте администрации Паньковского сельского поселения Новодеревеньковского района Орловской области в информационно-телекоммуникационной сети «Интернет».</w:t>
      </w:r>
    </w:p>
    <w:p w:rsidR="0037433A" w:rsidRDefault="0037433A" w:rsidP="0037433A">
      <w:pPr>
        <w:pStyle w:val="10"/>
        <w:tabs>
          <w:tab w:val="left" w:pos="0"/>
        </w:tabs>
        <w:spacing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5. </w:t>
      </w:r>
      <w:r>
        <w:rPr>
          <w:sz w:val="24"/>
          <w:szCs w:val="24"/>
        </w:rPr>
        <w:t>Настоящее решение вступает в силу после официального опубликования и распространяет свое действие на правоотношения, возникшие с 01 января 2025 года.</w:t>
      </w:r>
    </w:p>
    <w:p w:rsidR="0037433A" w:rsidRDefault="0037433A" w:rsidP="0037433A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</w:p>
    <w:p w:rsidR="0037433A" w:rsidRDefault="0037433A" w:rsidP="0037433A">
      <w:pPr>
        <w:pStyle w:val="ConsPlusNormal"/>
        <w:widowControl/>
        <w:tabs>
          <w:tab w:val="left" w:pos="585"/>
        </w:tabs>
        <w:ind w:firstLine="0"/>
        <w:rPr>
          <w:sz w:val="24"/>
          <w:szCs w:val="24"/>
        </w:rPr>
      </w:pPr>
    </w:p>
    <w:p w:rsidR="0037433A" w:rsidRDefault="0037433A" w:rsidP="0037433A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сельского поселения                                  Н.В. Хованская</w:t>
      </w:r>
    </w:p>
    <w:p w:rsidR="0037433A" w:rsidRDefault="0037433A" w:rsidP="0037433A">
      <w:pPr>
        <w:rPr>
          <w:rFonts w:ascii="Times New Roman" w:hAnsi="Times New Roman"/>
          <w:szCs w:val="24"/>
        </w:rPr>
      </w:pPr>
    </w:p>
    <w:p w:rsidR="0037433A" w:rsidRDefault="0037433A" w:rsidP="003743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                                            Приложение 1</w:t>
      </w:r>
    </w:p>
    <w:p w:rsidR="0037433A" w:rsidRDefault="0037433A" w:rsidP="0037433A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 решению Паньковского</w:t>
      </w:r>
    </w:p>
    <w:p w:rsidR="0037433A" w:rsidRDefault="0037433A" w:rsidP="0037433A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сельского Совета народных депутатов</w:t>
      </w:r>
    </w:p>
    <w:p w:rsidR="0037433A" w:rsidRDefault="0037433A" w:rsidP="0037433A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от    2024 года № 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Положение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О ДЕНЕЖНОМ СОДЕРЖАНИИ И МАТЕРИАЛЬНОМ СТИМУЛИРОВАНИИ МУНИЦИПАЛЬНЫХ СЛУЖАЩИХ И ВЫБОРНОГО ДОЛЖНОСТНОГО ЛИЦА МЕСТНОГО САМОУПРАВЛЕНИЯ ПАНЬКОВСКОГО СЕЛЬСКОГО ПОСЕЛЕНИЯ, РАБОТАЮЩЕГО НА ПОСТОЯННОЙ ОСНОВЕ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spacing w:before="100" w:beforeAutospacing="1"/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Принято    2024 г.</w:t>
      </w:r>
    </w:p>
    <w:p w:rsidR="0037433A" w:rsidRDefault="0037433A" w:rsidP="0037433A">
      <w:pPr>
        <w:spacing w:before="100" w:beforeAutospacing="1"/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Раздел </w:t>
      </w:r>
      <w:r>
        <w:rPr>
          <w:rFonts w:ascii="Times New Roman" w:hAnsi="Times New Roman"/>
          <w:b/>
          <w:bCs/>
          <w:szCs w:val="24"/>
          <w:lang w:val="en-US"/>
        </w:rPr>
        <w:t>I</w:t>
      </w:r>
      <w:r>
        <w:rPr>
          <w:rFonts w:ascii="Times New Roman" w:hAnsi="Times New Roman"/>
          <w:b/>
          <w:bCs/>
          <w:szCs w:val="24"/>
        </w:rPr>
        <w:t>. ОБЩИЕ ПОЛОЖЕНИЯ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proofErr w:type="gramStart"/>
      <w:r>
        <w:rPr>
          <w:rFonts w:ascii="Times New Roman" w:hAnsi="Times New Roman"/>
          <w:szCs w:val="24"/>
        </w:rPr>
        <w:t xml:space="preserve">Настоящее Положение разработано на основании Федерального Закона от 2 марта 2007 года № 25-ФЗ  "О муниципальной службе в Российской Федерации", Закона Орловской области от 9 января 2008 года № 736-ОЗ "О муниципальной службе в Орловской области" (далее – Закон Орловской области «О муниципальной службе в Орловской области»), </w:t>
      </w:r>
      <w:r>
        <w:rPr>
          <w:rFonts w:ascii="Times New Roman" w:hAnsi="Times New Roman"/>
          <w:color w:val="000000"/>
          <w:lang w:bidi="ru-RU"/>
        </w:rPr>
        <w:t>Закона Орловской области от 4 июля 2013 года № 1499-03 «О гарантиях осуществления полномочий депутата, выборного должностного</w:t>
      </w:r>
      <w:proofErr w:type="gramEnd"/>
      <w:r>
        <w:rPr>
          <w:rFonts w:ascii="Times New Roman" w:hAnsi="Times New Roman"/>
          <w:color w:val="000000"/>
          <w:lang w:bidi="ru-RU"/>
        </w:rPr>
        <w:t xml:space="preserve"> лица местного самоуправления в Орловской области»</w:t>
      </w:r>
      <w:r>
        <w:rPr>
          <w:rFonts w:ascii="Times New Roman" w:hAnsi="Times New Roman"/>
          <w:szCs w:val="24"/>
        </w:rPr>
        <w:t>, Устава Паньковского сельского поселения Новодеревеньковского района Орловской области.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 Положение вводится в целях создания условий для повышения ответственности муниципальных служащих за выполнение служебных обязанностей по реализации задач, возложенных на органы местного самоуправления, укрепления исполнительской и трудовой дисциплины, усиления заинтересованности кадров.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Денежное содержание выборного должностного лица местного самоуправления Паньковского сельского поселения, работающего на постоянной основе (далее – выборное должностное лицо), муниципальных служащих осуществляется за счет средств утвержденного фонда оплаты труда путем выплаты ежемесячно должностных окладов и надбавок к ним.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 При совмещении муниципальным служащим иной должности муниципальной службы распоряжением администрации Паньковского сельского поселения Новодеревеньковского района Орловской области ему устанавливается доплата в размере до 100 процентов должностного оклада временно отсутствующего работника, если должностной инструкцией не предусмотрено выполнение данной работы.</w:t>
      </w:r>
    </w:p>
    <w:p w:rsidR="0037433A" w:rsidRDefault="0037433A" w:rsidP="0037433A">
      <w:pPr>
        <w:spacing w:before="100" w:beforeAutospacing="1"/>
        <w:ind w:left="-567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Раздел I</w:t>
      </w:r>
      <w:proofErr w:type="spellStart"/>
      <w:r>
        <w:rPr>
          <w:rFonts w:ascii="Times New Roman" w:hAnsi="Times New Roman"/>
          <w:b/>
          <w:bCs/>
          <w:szCs w:val="24"/>
          <w:lang w:val="en-US"/>
        </w:rPr>
        <w:t>I</w:t>
      </w:r>
      <w:proofErr w:type="spellEnd"/>
      <w:r>
        <w:rPr>
          <w:rFonts w:ascii="Times New Roman" w:hAnsi="Times New Roman"/>
          <w:b/>
          <w:bCs/>
          <w:szCs w:val="24"/>
        </w:rPr>
        <w:t>. ДЕНЕЖНОЕ СОДЕРЖАНИЕ И МАТЕРИАЛЬНОЕ СТИМУЛИРОВАНИЕ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МУНИЦИПАЛЬНЫХ СЛУЖАЩИХ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Оплата труда муниципального служащего 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из следующих ежемесячных и иных дополнительных выплат: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ежемесячной надбавки к должностному окладу за выслугу лет на муниципальной службе;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ежемесячной надбавки к должностному окладу за особые условия муниципальной службы;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премий за выполнение особо важных и сложных заданий, а также иных премий;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ежемесячного денежного поощрения;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единовременной выплаты при предоставлении ежегодного оплачиваемого отпуска;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материальной помощи, выплачиваемой за счет средств фонда оплаты труда муниципальных служащих.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Должностной оклад</w:t>
      </w: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Базовый должностной оклад муниципальному служащему исчисляется  в размере 45 процентов от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в Российской Федерации.</w:t>
      </w:r>
    </w:p>
    <w:p w:rsidR="0037433A" w:rsidRDefault="0037433A" w:rsidP="0037433A">
      <w:pPr>
        <w:pStyle w:val="a3"/>
        <w:spacing w:line="360" w:lineRule="auto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1.2. Размеры должностных окладов муниципальных служащих устанавливаются исходя из базового должностного оклада и следующих коэффициентов кратности к нему:</w:t>
      </w:r>
    </w:p>
    <w:p w:rsidR="0037433A" w:rsidRDefault="0037433A" w:rsidP="0037433A">
      <w:pPr>
        <w:pStyle w:val="a3"/>
        <w:spacing w:line="360" w:lineRule="auto"/>
        <w:ind w:left="14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главный специалист – 1,4;</w:t>
      </w:r>
    </w:p>
    <w:p w:rsidR="0037433A" w:rsidRDefault="0037433A" w:rsidP="0037433A">
      <w:pPr>
        <w:pStyle w:val="a3"/>
        <w:spacing w:line="360" w:lineRule="auto"/>
        <w:ind w:left="14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ведущий специалист – 1,3;</w:t>
      </w:r>
    </w:p>
    <w:p w:rsidR="0037433A" w:rsidRDefault="0037433A" w:rsidP="0037433A">
      <w:pPr>
        <w:pStyle w:val="ConsPlusNormal"/>
        <w:widowControl/>
        <w:ind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специалист первой категории – 1,2</w:t>
      </w:r>
      <w:r>
        <w:rPr>
          <w:rFonts w:ascii="Times New Roman" w:hAnsi="Times New Roman"/>
          <w:sz w:val="28"/>
          <w:szCs w:val="28"/>
        </w:rPr>
        <w:t>.</w:t>
      </w: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1.3 Размер должностного оклада и надбавок к нему, составляющие денежное содержание муниципальных служащих подлежит округлению до целых чисел, дробная часть округляется по правилам математики: цифры после запятой от пяти десятых и более округляются до единицы, менее пяти десятых – не принимаются в расчет.   </w:t>
      </w:r>
    </w:p>
    <w:p w:rsidR="0037433A" w:rsidRDefault="0037433A" w:rsidP="0037433A">
      <w:pPr>
        <w:pStyle w:val="ConsPlusNormal"/>
        <w:widowControl/>
        <w:ind w:hanging="426"/>
        <w:jc w:val="both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pStyle w:val="ConsPlusNormal"/>
        <w:widowControl/>
        <w:ind w:hanging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Ежемесячная надбавка к должностному окладу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 выслугу лет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2.1. Ежемесячная надбавка за выслугу лет на муниципальной службе выплачивается в размерах: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1) при стаже муниципальной службы от 1 года до 5 лет - 10 процентов от установленного должностного оклада;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2) при стаже муниципальной службы от 5 до 10 лет - 15 процентов от установленного должностного оклада;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3) при стаже муниципальной службы от 10 до 15 лет - 20 процентов от установленного должностного оклада;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4) при стаже муниципальной службы свыше 15 лет - 30 процентов от установленного должностного оклада.</w:t>
      </w:r>
    </w:p>
    <w:p w:rsidR="0037433A" w:rsidRDefault="0037433A" w:rsidP="0037433A">
      <w:pPr>
        <w:pStyle w:val="20"/>
        <w:shd w:val="clear" w:color="auto" w:fill="auto"/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2.2. В стаж (общую продолжительность) муниципальной службы включаются периоды замещения:</w:t>
      </w:r>
    </w:p>
    <w:p w:rsidR="0037433A" w:rsidRDefault="0037433A" w:rsidP="0037433A">
      <w:pPr>
        <w:pStyle w:val="20"/>
        <w:numPr>
          <w:ilvl w:val="0"/>
          <w:numId w:val="10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должностей муниципальной службы;</w:t>
      </w:r>
    </w:p>
    <w:p w:rsidR="0037433A" w:rsidRDefault="0037433A" w:rsidP="0037433A">
      <w:pPr>
        <w:pStyle w:val="20"/>
        <w:numPr>
          <w:ilvl w:val="0"/>
          <w:numId w:val="10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муниципальных должностей;</w:t>
      </w:r>
    </w:p>
    <w:p w:rsidR="0037433A" w:rsidRDefault="0037433A" w:rsidP="0037433A">
      <w:pPr>
        <w:pStyle w:val="20"/>
        <w:numPr>
          <w:ilvl w:val="0"/>
          <w:numId w:val="10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государственных должностей Российской Федерации и государственных должностей субъектов Российской Федерации;</w:t>
      </w:r>
    </w:p>
    <w:p w:rsidR="0037433A" w:rsidRDefault="0037433A" w:rsidP="0037433A">
      <w:pPr>
        <w:pStyle w:val="20"/>
        <w:numPr>
          <w:ilvl w:val="0"/>
          <w:numId w:val="10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  <w:lang w:bidi="ru-RU"/>
        </w:rPr>
        <w:t>5) иных должностей в соответствии с федеральными законами.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2.3. </w:t>
      </w:r>
      <w:proofErr w:type="gramStart"/>
      <w:r>
        <w:rPr>
          <w:rFonts w:ascii="Times New Roman" w:hAnsi="Times New Roman"/>
          <w:szCs w:val="24"/>
        </w:rPr>
        <w:t>В соответствии с частью 4 статьи 35 Закона Орловской области "О муниципальной службе в Орловской области" в стаж муниципальной службы для назначения ежемесячных надбавок к должностному окладу за выслугу лет на муниципальной службе и предоставления ежегодного дополнительного оплачиваемого отпуска за выслугу лет, для поощрения за муниципальную службу и установления пенсии за выслугу лет засчитываются периоды работы (службы), которые были ранее</w:t>
      </w:r>
      <w:proofErr w:type="gramEnd"/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включены</w:t>
      </w:r>
      <w:proofErr w:type="gramEnd"/>
      <w:r>
        <w:rPr>
          <w:rFonts w:ascii="Times New Roman" w:hAnsi="Times New Roman"/>
          <w:szCs w:val="24"/>
        </w:rPr>
        <w:t xml:space="preserve"> (засчитаны) в установленном порядке в указанный стаж.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Ежемесячная надбавка к должностному окладу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 особые условия муниципальной службы</w:t>
      </w:r>
    </w:p>
    <w:p w:rsidR="0037433A" w:rsidRDefault="0037433A" w:rsidP="0037433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>
        <w:rPr>
          <w:rFonts w:ascii="Times New Roman" w:hAnsi="Times New Roman"/>
          <w:szCs w:val="24"/>
        </w:rPr>
        <w:t>Ежемесячная надбавка к должностному окладу за особые условия    муниципальной службы выплачивается в размерах</w:t>
      </w:r>
      <w:r>
        <w:rPr>
          <w:rFonts w:ascii="Times New Roman" w:hAnsi="Times New Roman"/>
          <w:sz w:val="28"/>
          <w:szCs w:val="28"/>
        </w:rPr>
        <w:t>:</w:t>
      </w:r>
    </w:p>
    <w:p w:rsidR="0037433A" w:rsidRDefault="0037433A" w:rsidP="0037433A">
      <w:pPr>
        <w:pStyle w:val="a3"/>
        <w:ind w:left="0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3.1. Ведущие  должности – 65  процентов от должностного оклада;   </w:t>
      </w:r>
    </w:p>
    <w:p w:rsidR="0037433A" w:rsidRDefault="0037433A" w:rsidP="0037433A">
      <w:pPr>
        <w:pStyle w:val="a3"/>
        <w:ind w:left="0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3.2. Старшие  должности – 65 процентов от должностного оклада; </w:t>
      </w:r>
    </w:p>
    <w:p w:rsidR="0037433A" w:rsidRDefault="0037433A" w:rsidP="003743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3.3. Младшие должности – 80  процентов от должностного оклада 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 Ежемесячное денежное поощрение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Ежемесячное денежное вознаграждение выплачивается в размере:</w:t>
      </w:r>
    </w:p>
    <w:p w:rsidR="0037433A" w:rsidRDefault="0037433A" w:rsidP="0037433A">
      <w:pPr>
        <w:pStyle w:val="a3"/>
        <w:ind w:left="0" w:firstLine="141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4.1. Ведущие должности – 20 процентов от должностного оклада.</w:t>
      </w:r>
    </w:p>
    <w:p w:rsidR="0037433A" w:rsidRDefault="0037433A" w:rsidP="0037433A">
      <w:pPr>
        <w:pStyle w:val="a3"/>
        <w:ind w:left="0" w:firstLine="141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4.2. Старшие должности – 20 процентов от должностного оклада</w:t>
      </w:r>
    </w:p>
    <w:p w:rsidR="0037433A" w:rsidRDefault="0037433A" w:rsidP="0037433A">
      <w:pPr>
        <w:pStyle w:val="a3"/>
        <w:ind w:left="0" w:firstLine="141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4.3.Младшие должности – 20 процентов от должностного оклада.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5. Премии за выполнение особо важных и сложных заданий, а также иные премии.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5.1. За активную работу по обеспечению стабильных результатов в социально-экономическом развитии поселения по распоряжению администрации Паньковского сельского поселения Новодеревеньковского района Орловской выплачивается премия </w:t>
      </w:r>
      <w:proofErr w:type="gramStart"/>
      <w:r>
        <w:rPr>
          <w:rFonts w:ascii="Times New Roman" w:hAnsi="Times New Roman"/>
          <w:szCs w:val="24"/>
        </w:rPr>
        <w:t>в размере должностного оклада с существующими надбавками по итогам работы за год пропорционально отработанному в расчетном периоде</w:t>
      </w:r>
      <w:proofErr w:type="gramEnd"/>
      <w:r>
        <w:rPr>
          <w:rFonts w:ascii="Times New Roman" w:hAnsi="Times New Roman"/>
          <w:szCs w:val="24"/>
        </w:rPr>
        <w:t xml:space="preserve"> времени.</w:t>
      </w:r>
    </w:p>
    <w:p w:rsidR="0037433A" w:rsidRDefault="0037433A" w:rsidP="0037433A">
      <w:pPr>
        <w:pStyle w:val="a3"/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5.2. По распоряжению администрации Паньковского сельского поселения Новодеревеньковского района Орловской муниципальным служащим выплачивается премии за выполнение особо важных и сложных заданий, </w:t>
      </w:r>
      <w:r>
        <w:rPr>
          <w:rFonts w:ascii="Times New Roman" w:hAnsi="Times New Roman"/>
          <w:bCs/>
          <w:szCs w:val="24"/>
        </w:rPr>
        <w:t>к официальным праздничным датам и</w:t>
      </w:r>
      <w:r>
        <w:rPr>
          <w:rFonts w:ascii="Times New Roman" w:hAnsi="Times New Roman"/>
          <w:szCs w:val="24"/>
        </w:rPr>
        <w:t xml:space="preserve"> профессиональным </w:t>
      </w:r>
      <w:proofErr w:type="gramStart"/>
      <w:r>
        <w:rPr>
          <w:rFonts w:ascii="Times New Roman" w:hAnsi="Times New Roman"/>
          <w:szCs w:val="24"/>
        </w:rPr>
        <w:t>праздникам</w:t>
      </w:r>
      <w:proofErr w:type="gramEnd"/>
      <w:r>
        <w:rPr>
          <w:rFonts w:ascii="Times New Roman" w:hAnsi="Times New Roman"/>
          <w:bCs/>
          <w:szCs w:val="24"/>
        </w:rPr>
        <w:t xml:space="preserve"> установленным законодательством: 23 февраля – День защитника Отечества, 8 марта – Международный женский день, </w:t>
      </w:r>
      <w:r>
        <w:rPr>
          <w:rFonts w:ascii="Times New Roman" w:hAnsi="Times New Roman"/>
          <w:szCs w:val="24"/>
        </w:rPr>
        <w:t>21 апреля – День местного самоуправления, 9 мая – День Победы, второе воскресенье августа – день празднования Дня Новодеревеньковского района, по распоряжению администрации Паньковского сельского поселения Новодеревеньковского района Орловской муниципальным служащим выплачивается премия в размере должностного оклада  с существующими надбавками, но не более одного денежного содержания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и учитываются при расчете среднего заработка для оплаты отпускных, </w:t>
      </w:r>
      <w:r>
        <w:rPr>
          <w:rFonts w:ascii="Times New Roman" w:hAnsi="Times New Roman"/>
          <w:szCs w:val="24"/>
          <w:lang w:eastAsia="ar-SA"/>
        </w:rPr>
        <w:t>компенсаций за неиспользованный отпуск, заработной платы сотрудника за период нахождения в командировке, а также за дни нахождения в пути.</w:t>
      </w:r>
      <w:r>
        <w:rPr>
          <w:rFonts w:ascii="Times New Roman" w:hAnsi="Times New Roman"/>
          <w:szCs w:val="24"/>
        </w:rPr>
        <w:t xml:space="preserve"> </w:t>
      </w: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Указанные в настоящем пункте премии не выплачиваются:</w:t>
      </w:r>
    </w:p>
    <w:p w:rsidR="0037433A" w:rsidRDefault="0037433A" w:rsidP="0037433A">
      <w:pPr>
        <w:pStyle w:val="a3"/>
        <w:numPr>
          <w:ilvl w:val="0"/>
          <w:numId w:val="11"/>
        </w:numPr>
        <w:ind w:left="1871" w:hanging="453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лицам, проработавшим в администрации Паньковского сельского поселения Новодеревеньковского района Орловской области менее месяца;</w:t>
      </w:r>
    </w:p>
    <w:p w:rsidR="0037433A" w:rsidRDefault="0037433A" w:rsidP="0037433A">
      <w:pPr>
        <w:pStyle w:val="ConsPlusNormal"/>
        <w:numPr>
          <w:ilvl w:val="0"/>
          <w:numId w:val="11"/>
        </w:numPr>
        <w:autoSpaceDE w:val="0"/>
        <w:autoSpaceDN w:val="0"/>
        <w:adjustRightInd w:val="0"/>
        <w:snapToGrid/>
        <w:spacing w:before="240"/>
        <w:ind w:left="1871" w:hanging="4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лицам, принятым по срочному трудовому договору на время исполнения обязанностей отсутствующего работника по причине его временной нетрудоспособности и за которым в соответствии с трудовым законодательством сохраняется место работы;</w:t>
      </w:r>
    </w:p>
    <w:p w:rsidR="0037433A" w:rsidRDefault="0037433A" w:rsidP="0037433A">
      <w:pPr>
        <w:pStyle w:val="ConsPlusNormal"/>
        <w:numPr>
          <w:ilvl w:val="0"/>
          <w:numId w:val="11"/>
        </w:numPr>
        <w:autoSpaceDE w:val="0"/>
        <w:autoSpaceDN w:val="0"/>
        <w:adjustRightInd w:val="0"/>
        <w:snapToGrid/>
        <w:spacing w:before="240"/>
        <w:ind w:left="1871" w:hanging="4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служащим в период нахождения их в отпуске по уходу за ребенком.</w:t>
      </w:r>
    </w:p>
    <w:p w:rsidR="0037433A" w:rsidRDefault="0037433A" w:rsidP="0037433A">
      <w:pPr>
        <w:pStyle w:val="a3"/>
        <w:spacing w:line="36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</w:p>
    <w:p w:rsidR="0037433A" w:rsidRDefault="0037433A" w:rsidP="0037433A">
      <w:pPr>
        <w:pStyle w:val="a3"/>
        <w:tabs>
          <w:tab w:val="left" w:pos="567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>5.</w:t>
      </w:r>
      <w:r>
        <w:rPr>
          <w:rFonts w:ascii="Times New Roman" w:hAnsi="Times New Roman"/>
          <w:szCs w:val="24"/>
        </w:rPr>
        <w:t>3. Премия не выплачивается работникам, уволенным за нарушение трудовой дисциплины.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6. Единовременная выплата 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6.1. Установить основной оплачиваемый  отпуск муниципальному служащему, замещающему старшие должности, продолжительностью 30 календарных дней.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Сверх ежегодного оплачиваемого отпуска муниципальному служащему за выслугу лет предоставляется ежегодный дополнительный отпуск продолжительностью: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1) при стаже муниципальной службы от 1 года до 5 лет - 1 календарный день;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2) при стаже муниципальной службы от 5 до 10 лет - 5 календарных дней;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3) при стаже муниципальной службы от 10 до 15 лет - 7 календарных дней;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4) при стаже муниципальной службы 15 лет и более - 10 календарных дней.</w:t>
      </w:r>
    </w:p>
    <w:p w:rsidR="0037433A" w:rsidRDefault="0037433A" w:rsidP="0037433A">
      <w:pPr>
        <w:ind w:left="-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6.2. При предоставлении муниципальному служащему ежегодного оплачиваемого отпуска один раз в год производится единовременная выплата в размере двух должностных окладов и материальная помощь в размере одного должностного оклада на момент выплаты.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случае неиспользования отпуска в текущем году единовременная выплата и материальная помощь выплачивается в конце года.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Муниципальным служащим, находившимся в отпуске без сохранения заработной платы, в отпуске по уходу за ребенком, при предоставлении им ежегодного оплачиваемого отпуска единовременная выплата и материальная помощь выплачивается пропорционально отработанному в текущем году времени. Единовременная выплата и материальная помощь за предшествующий год не пересчитываются.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6.3. Муниципальным служащим, принятым на работу в течение года, единовременная выплата и материальная помощь выплачивается пропорционально отработанному в текущем году времени.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6.4. Единовременная выплата и материальная помощь работникам, уволившимся в течение года в связи с призывом в Российскую Армию, уходом на пенсию, увольнением в связи с достижением предельного возраста для замещения должности муниципальной службы выплачивается полностью, остальным уволенным работникам - пропорционально отработанному в текущем году времени.</w:t>
      </w:r>
    </w:p>
    <w:p w:rsidR="0037433A" w:rsidRDefault="0037433A" w:rsidP="0037433A">
      <w:pPr>
        <w:rPr>
          <w:rFonts w:ascii="Times New Roman" w:hAnsi="Times New Roman"/>
          <w:szCs w:val="24"/>
        </w:rPr>
      </w:pPr>
    </w:p>
    <w:p w:rsidR="0037433A" w:rsidRDefault="0037433A" w:rsidP="003743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7. Надбавка за расширение зоны обслуживания, увеличение объёма работы.</w:t>
      </w:r>
    </w:p>
    <w:p w:rsidR="0037433A" w:rsidRDefault="0037433A" w:rsidP="0037433A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7433A" w:rsidRDefault="0037433A" w:rsidP="0037433A">
      <w:pPr>
        <w:pStyle w:val="a3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Дополнительно муниципальному служащему выплачивается ежемесячная надбавка за расширение зоны обслуживания, увеличение объёма работы по распоряжению администрации Паньковского сельского поселения Новодеревеньковского района Орловской в размере до 100 процентов должностного оклада.</w:t>
      </w:r>
    </w:p>
    <w:p w:rsidR="0037433A" w:rsidRDefault="0037433A" w:rsidP="0037433A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Раздел II</w:t>
      </w:r>
      <w:r>
        <w:rPr>
          <w:rFonts w:ascii="Times New Roman" w:hAnsi="Times New Roman"/>
          <w:b/>
          <w:szCs w:val="24"/>
          <w:lang w:val="en-US"/>
        </w:rPr>
        <w:t>I</w:t>
      </w:r>
      <w:r>
        <w:rPr>
          <w:rFonts w:ascii="Times New Roman" w:hAnsi="Times New Roman"/>
          <w:b/>
          <w:szCs w:val="24"/>
        </w:rPr>
        <w:t>. ДЕНЕЖНОЕ СОДЕРЖАНИЕ И МАТЕРИАЛЬНОЕ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СТИМУЛИРОВАНИЕ ВЫБОРНОГО ДОЛЖНОСТНОГО ЛИЦА</w:t>
      </w:r>
    </w:p>
    <w:p w:rsidR="0037433A" w:rsidRDefault="0037433A" w:rsidP="0037433A">
      <w:pPr>
        <w:ind w:left="-567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Базовый должностной оклад главы Паньковского сельского поселения Новодеревеньковского района Орловской области исчисляется  в размере 55 процентов от минимального </w:t>
      </w:r>
      <w:proofErr w:type="gramStart"/>
      <w:r>
        <w:rPr>
          <w:rFonts w:ascii="Times New Roman" w:hAnsi="Times New Roman"/>
          <w:szCs w:val="24"/>
        </w:rPr>
        <w:t>размера оплаты труда</w:t>
      </w:r>
      <w:proofErr w:type="gramEnd"/>
      <w:r>
        <w:rPr>
          <w:rFonts w:ascii="Times New Roman" w:hAnsi="Times New Roman"/>
          <w:szCs w:val="24"/>
        </w:rPr>
        <w:t xml:space="preserve"> в Российской Федерации. Должностной оклад главы сельского поселения устанавливается </w:t>
      </w:r>
      <w:proofErr w:type="spellStart"/>
      <w:r>
        <w:rPr>
          <w:rFonts w:ascii="Times New Roman" w:hAnsi="Times New Roman"/>
          <w:szCs w:val="24"/>
        </w:rPr>
        <w:t>Паньковским</w:t>
      </w:r>
      <w:proofErr w:type="spellEnd"/>
      <w:r>
        <w:rPr>
          <w:rFonts w:ascii="Times New Roman" w:hAnsi="Times New Roman"/>
          <w:szCs w:val="24"/>
        </w:rPr>
        <w:t xml:space="preserve"> сельским Советом народных депутатов и индексируется с учетом инфляции при наличии необходимых сре</w:t>
      </w:r>
      <w:proofErr w:type="gramStart"/>
      <w:r>
        <w:rPr>
          <w:rFonts w:ascii="Times New Roman" w:hAnsi="Times New Roman"/>
          <w:szCs w:val="24"/>
        </w:rPr>
        <w:t>дств в б</w:t>
      </w:r>
      <w:proofErr w:type="gramEnd"/>
      <w:r>
        <w:rPr>
          <w:rFonts w:ascii="Times New Roman" w:hAnsi="Times New Roman"/>
          <w:szCs w:val="24"/>
        </w:rPr>
        <w:t xml:space="preserve">юджете сельского поселения. </w:t>
      </w: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4"/>
        </w:rPr>
        <w:t xml:space="preserve">Размер должностного оклада и надбавок к нему, составляющие денежное содержание муниципальных служащих подлежит округлению до целых чисел, дробная часть округляется по правилам математики: цифры после запятой от пяти десятых и более округляются до единицы, менее пяти десятых – не принимаются в расчет.   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 Выборному должностному лицу местного самоуправления устанавливается ежемесячная надбавка за выслугу лет и выплачивается в размерах:</w:t>
      </w:r>
    </w:p>
    <w:p w:rsidR="0037433A" w:rsidRDefault="0037433A" w:rsidP="0037433A">
      <w:pPr>
        <w:pStyle w:val="a3"/>
        <w:numPr>
          <w:ilvl w:val="0"/>
          <w:numId w:val="12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 стаже от 1 года до 5 лет – 10 процентов от установленного должностного оклада;</w:t>
      </w:r>
    </w:p>
    <w:p w:rsidR="0037433A" w:rsidRDefault="0037433A" w:rsidP="0037433A">
      <w:pPr>
        <w:pStyle w:val="a3"/>
        <w:numPr>
          <w:ilvl w:val="0"/>
          <w:numId w:val="12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 стаже  от 5 до 10 лет – 15 процентов от установленного должностного оклада;</w:t>
      </w:r>
    </w:p>
    <w:p w:rsidR="0037433A" w:rsidRDefault="0037433A" w:rsidP="0037433A">
      <w:pPr>
        <w:pStyle w:val="a3"/>
        <w:numPr>
          <w:ilvl w:val="0"/>
          <w:numId w:val="12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 стаже от 10 до 15 лет – 30 процентов от установленного должностного оклада;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Ежемесячная надбавка за особые условия работы выборному должностному лицу местного самоуправления устанавливается в размере 100 процентов от должностного оклада.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 Ежемесячное денежное поощрение выплачивается выборному должностному лицу местного самоуправления   в размере 100 процентов от должностного оклада.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5. В соответствии с Постановлением Правительства Российской Федерации от 18 сентября 2006 г. № 573 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 выборному должностному лицу местного самоуправления устанавливается ежемесячная надбавка к должностному окладу.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 Премирование выборного должностного лица местного самоуправления по итогам годовой работы производится в размере должностного оклада с установленными надбавками на момент выплаты пропорционально отработанному в расчетном периоде времени.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7. При предоставлении ежегодного оплачиваемого отпуска один раз в год выборному должностному лицу местного самоуправления производится единовременная выплата в размере двух должностных окладов и материальная помощь в размере одного должностного оклада на момент выплаты.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случае неиспользования отпуска материальная помощь выплачивается в конце года.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Выборному должностному лицу, избранному и досрочно прекратившему свои полномочия в течение года, единовременная выплата и материальная помощь выплачивается пропорционально отработанному в текущем году времени.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В целях социальной защиты в условиях роста инфляции в течение года выборному должностному лицу может быть оказана материальная помощь при экономии средств по смете на содержание штатных работников, выплачена премия к праздничным датам и профессиональным праздникам: </w:t>
      </w:r>
      <w:r>
        <w:rPr>
          <w:rFonts w:ascii="Times New Roman" w:hAnsi="Times New Roman"/>
          <w:bCs/>
          <w:szCs w:val="24"/>
        </w:rPr>
        <w:t xml:space="preserve">23 февраля – День защитника Отечества, 8 марта – Международный женский день, </w:t>
      </w:r>
      <w:r>
        <w:rPr>
          <w:rFonts w:ascii="Times New Roman" w:hAnsi="Times New Roman"/>
          <w:szCs w:val="24"/>
        </w:rPr>
        <w:t>21 апреля – День местного самоуправления, 9 мая – День Победы, второе воскресенье августа – день празднования</w:t>
      </w:r>
      <w:proofErr w:type="gramEnd"/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Дня Новодеревеньковского района, по распоряжению администрации Паньковского сельского поселения Новодеревеньковского района Орловской области выборному должностному лицу выплачивается премия в размере должностного оклада  с существующими надбавками, но не более одного денежного содержания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и учитываются при расчете среднего заработка для оплаты отпускных, </w:t>
      </w:r>
      <w:r>
        <w:rPr>
          <w:rFonts w:ascii="Times New Roman" w:hAnsi="Times New Roman"/>
          <w:szCs w:val="24"/>
          <w:lang w:eastAsia="ar-SA"/>
        </w:rPr>
        <w:t>компенсаций за неиспользованный отпуск, заработной платы сотрудника за период нахождения в командировке, а также за дни нахождения в пути.</w:t>
      </w:r>
      <w:r>
        <w:rPr>
          <w:rFonts w:ascii="Times New Roman" w:hAnsi="Times New Roman"/>
          <w:szCs w:val="24"/>
        </w:rPr>
        <w:t xml:space="preserve"> </w:t>
      </w:r>
      <w:proofErr w:type="gramEnd"/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8. Выборному должностному лицу, имеющему почетные звания и правительственные награды, устанавливается надбавка в размере 15% от должностного оклада.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Главе сельского поселения при уходе в очередной отпуск  один раз в год  </w:t>
      </w:r>
      <w:proofErr w:type="gramStart"/>
      <w:r>
        <w:rPr>
          <w:rFonts w:ascii="Times New Roman" w:hAnsi="Times New Roman"/>
          <w:sz w:val="24"/>
          <w:szCs w:val="24"/>
        </w:rPr>
        <w:t>оплачивается стоимость путевки</w:t>
      </w:r>
      <w:proofErr w:type="gramEnd"/>
      <w:r>
        <w:rPr>
          <w:rFonts w:ascii="Times New Roman" w:hAnsi="Times New Roman"/>
          <w:sz w:val="24"/>
          <w:szCs w:val="24"/>
        </w:rPr>
        <w:t xml:space="preserve">  на санаторно-курортное лечение (санатории, Дома отдыха или иные учреждения, расположенные на территории Российской Федерации) в размере месячного денежного содержания. В случае неиспользования данной выплаты в течение года по распоряжению  администрации поселения главе поселения выплачивается сумма компенсации  в размере 90% от месячного денежного содержания на момент выплаты.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По окончанию срока полномочий выборному должностному лицу устанавливается единовременная денежная выплата в размере 3-х должностных окладов с установленными надбавками.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Выборному должностному лицу, осуществляющему свои полномочия на постоянной основе, предоставляются – пенсионное обеспечение, обязательное медицинское страхование, </w:t>
      </w:r>
      <w:r>
        <w:rPr>
          <w:rFonts w:ascii="Times New Roman" w:hAnsi="Times New Roman"/>
          <w:sz w:val="24"/>
          <w:szCs w:val="24"/>
        </w:rPr>
        <w:lastRenderedPageBreak/>
        <w:t>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Федерации.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Выборному должностному лицу предоставляется ежегодный основной оплачиваемый отпуск продолжительностью 28 календарных дней. Сверх ежегодного оплачиваемого отпуска выборному должностному лицу предоставляется дополнительный оплачиваемый отпуск  в количестве 22  календарных дней. 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b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b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b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Раздел </w:t>
      </w:r>
      <w:r>
        <w:rPr>
          <w:rFonts w:ascii="Times New Roman" w:hAnsi="Times New Roman"/>
          <w:b/>
          <w:szCs w:val="24"/>
          <w:lang w:val="en-US"/>
        </w:rPr>
        <w:t>IV</w:t>
      </w:r>
      <w:r>
        <w:rPr>
          <w:rFonts w:ascii="Times New Roman" w:hAnsi="Times New Roman"/>
          <w:b/>
          <w:szCs w:val="24"/>
        </w:rPr>
        <w:t>. ДРУГИЕ ВЫПЛАТЫ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Дополнительно муниципальному служащему, выборному должностному лицу материальная помощь выплачивается в качестве вознаграждения за долголетнюю и плодотворную работу в связи с юбилейной датой (50, 55, 60, 65 лет), присвоением почетного звания, достигшим пенсионного возраста, награждением государственной наградой - в размере ежемесячного денежного содержания на момент выплаты.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Указанные вознаграждения выплачиваются в счет и в пределах </w:t>
      </w:r>
      <w:proofErr w:type="gramStart"/>
      <w:r>
        <w:rPr>
          <w:rFonts w:ascii="Times New Roman" w:hAnsi="Times New Roman"/>
          <w:szCs w:val="24"/>
        </w:rPr>
        <w:t>фонда оплаты труда соответствующего органа местного самоуправления</w:t>
      </w:r>
      <w:proofErr w:type="gramEnd"/>
      <w:r>
        <w:rPr>
          <w:rFonts w:ascii="Times New Roman" w:hAnsi="Times New Roman"/>
          <w:szCs w:val="24"/>
        </w:rPr>
        <w:t xml:space="preserve"> сверх установленных максимальных размеров премирования.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 Выборному должностному лицу, муниципальному служащему по распоряжению администрации Паньковского сельского поселения Новодеревеньковского района Орловской могут быть выделены средства:</w:t>
      </w:r>
    </w:p>
    <w:p w:rsidR="0037433A" w:rsidRDefault="0037433A" w:rsidP="0037433A">
      <w:pPr>
        <w:pStyle w:val="a3"/>
        <w:ind w:firstLine="69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-на рождение ребенка в размере двух минимальных размеров оплаты труда;</w:t>
      </w:r>
    </w:p>
    <w:p w:rsidR="0037433A" w:rsidRDefault="0037433A" w:rsidP="0037433A">
      <w:pPr>
        <w:pStyle w:val="a3"/>
        <w:ind w:firstLine="69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-на бракосочетание в размере одного минимального </w:t>
      </w:r>
      <w:proofErr w:type="gramStart"/>
      <w:r>
        <w:rPr>
          <w:rFonts w:ascii="Times New Roman" w:hAnsi="Times New Roman"/>
          <w:szCs w:val="24"/>
        </w:rPr>
        <w:t>размера оплаты труда</w:t>
      </w:r>
      <w:proofErr w:type="gramEnd"/>
      <w:r>
        <w:rPr>
          <w:rFonts w:ascii="Times New Roman" w:hAnsi="Times New Roman"/>
          <w:szCs w:val="24"/>
        </w:rPr>
        <w:t>;</w:t>
      </w:r>
    </w:p>
    <w:p w:rsidR="0037433A" w:rsidRDefault="0037433A" w:rsidP="0037433A">
      <w:pPr>
        <w:pStyle w:val="a3"/>
        <w:ind w:firstLine="69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-на ритуальные услуги в размере двух минимальных </w:t>
      </w:r>
      <w:proofErr w:type="gramStart"/>
      <w:r>
        <w:rPr>
          <w:rFonts w:ascii="Times New Roman" w:hAnsi="Times New Roman"/>
          <w:szCs w:val="24"/>
        </w:rPr>
        <w:t>размеров оплаты труда</w:t>
      </w:r>
      <w:proofErr w:type="gramEnd"/>
      <w:r>
        <w:rPr>
          <w:rFonts w:ascii="Times New Roman" w:hAnsi="Times New Roman"/>
          <w:szCs w:val="24"/>
        </w:rPr>
        <w:t>;</w:t>
      </w:r>
    </w:p>
    <w:p w:rsidR="0037433A" w:rsidRDefault="0037433A" w:rsidP="0037433A">
      <w:pPr>
        <w:pStyle w:val="a3"/>
        <w:ind w:firstLine="69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-на похороны близких родственников (родителей, детей, мужа, жены) в размере двух минимальных </w:t>
      </w:r>
      <w:proofErr w:type="gramStart"/>
      <w:r>
        <w:rPr>
          <w:rFonts w:ascii="Times New Roman" w:hAnsi="Times New Roman"/>
          <w:szCs w:val="24"/>
        </w:rPr>
        <w:t>размеров оплаты труда</w:t>
      </w:r>
      <w:proofErr w:type="gramEnd"/>
      <w:r>
        <w:rPr>
          <w:rFonts w:ascii="Times New Roman" w:hAnsi="Times New Roman"/>
          <w:szCs w:val="24"/>
        </w:rPr>
        <w:t>;</w:t>
      </w:r>
    </w:p>
    <w:p w:rsidR="0037433A" w:rsidRDefault="0037433A" w:rsidP="0037433A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-в связи с дорогостоящим лечением (свыше 100 тыс. рублей), при наличии подтверждающих документов, в размере 50 тыс. рублей;</w:t>
      </w: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 Распоряжением администрации Паньковского сельского поселения Новодеревеньковского района Орловской в целях социальной защиты в условиях роста инфляции в течение года муниципальным служащим, выборному должностному лицу может быть оказана материальная помощь при экономии средств по смете на содержание штатных работников. </w:t>
      </w:r>
    </w:p>
    <w:p w:rsidR="0037433A" w:rsidRDefault="0037433A" w:rsidP="003743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Cs w:val="24"/>
        </w:rPr>
        <w:t xml:space="preserve">4. По распоряжению администрации Паньковского сельского поселения Новодеревеньковского района Орловской за многолетний добросовестный труд (25 и более лет) в органах местного самоуправления, профессионализм и ответственное отношение к своим должностным обязанностям муниципальным служащим может быть объявлена благодарность и выплачено денежное вознаграждение в размере одного минимального </w:t>
      </w:r>
      <w:proofErr w:type="gramStart"/>
      <w:r>
        <w:rPr>
          <w:rFonts w:ascii="Times New Roman" w:hAnsi="Times New Roman"/>
          <w:szCs w:val="24"/>
        </w:rPr>
        <w:t>размера оплаты труда</w:t>
      </w:r>
      <w:proofErr w:type="gramEnd"/>
      <w:r>
        <w:rPr>
          <w:rFonts w:ascii="Times New Roman" w:hAnsi="Times New Roman"/>
          <w:szCs w:val="24"/>
        </w:rPr>
        <w:t>.</w:t>
      </w:r>
    </w:p>
    <w:p w:rsidR="0037433A" w:rsidRDefault="0037433A" w:rsidP="0037433A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</w:p>
    <w:p w:rsidR="0037433A" w:rsidRDefault="0037433A" w:rsidP="0037433A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jc w:val="center"/>
        <w:rPr>
          <w:rFonts w:ascii="Times New Roman" w:hAnsi="Times New Roman"/>
          <w:b/>
          <w:i/>
          <w:szCs w:val="24"/>
        </w:rPr>
      </w:pPr>
    </w:p>
    <w:p w:rsidR="0037433A" w:rsidRDefault="0037433A" w:rsidP="0037433A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Паньковского </w:t>
      </w:r>
    </w:p>
    <w:p w:rsidR="0037433A" w:rsidRDefault="0037433A" w:rsidP="0037433A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Н.В. Хованская</w:t>
      </w: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0A2DC0" w:rsidRPr="00CC0361" w:rsidRDefault="000A2DC0" w:rsidP="0037433A">
      <w:pPr>
        <w:shd w:val="clear" w:color="auto" w:fill="FFFFFF"/>
        <w:ind w:left="58"/>
        <w:jc w:val="center"/>
        <w:rPr>
          <w:szCs w:val="24"/>
        </w:rPr>
      </w:pPr>
    </w:p>
    <w:sectPr w:rsidR="000A2DC0" w:rsidRPr="00CC0361" w:rsidSect="00AE1FA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227" w:rsidRDefault="008A6227" w:rsidP="0052744C">
      <w:r>
        <w:separator/>
      </w:r>
    </w:p>
  </w:endnote>
  <w:endnote w:type="continuationSeparator" w:id="0">
    <w:p w:rsidR="008A6227" w:rsidRDefault="008A6227" w:rsidP="00527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227" w:rsidRDefault="008A6227" w:rsidP="0052744C">
      <w:r>
        <w:separator/>
      </w:r>
    </w:p>
  </w:footnote>
  <w:footnote w:type="continuationSeparator" w:id="0">
    <w:p w:rsidR="008A6227" w:rsidRDefault="008A6227" w:rsidP="005274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7CB"/>
    <w:multiLevelType w:val="hybridMultilevel"/>
    <w:tmpl w:val="AB30F102"/>
    <w:lvl w:ilvl="0" w:tplc="408CAC76">
      <w:start w:val="1"/>
      <w:numFmt w:val="decimal"/>
      <w:lvlText w:val="%1)"/>
      <w:lvlJc w:val="left"/>
      <w:pPr>
        <w:ind w:left="1872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CF6505"/>
    <w:multiLevelType w:val="multilevel"/>
    <w:tmpl w:val="6A72EE2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33451090"/>
    <w:multiLevelType w:val="multilevel"/>
    <w:tmpl w:val="1C4E4D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DA3E0C"/>
    <w:multiLevelType w:val="multilevel"/>
    <w:tmpl w:val="29D88C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44C8612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4B1B1723"/>
    <w:multiLevelType w:val="hybridMultilevel"/>
    <w:tmpl w:val="12407A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3B3852"/>
    <w:multiLevelType w:val="hybridMultilevel"/>
    <w:tmpl w:val="C0EC96F8"/>
    <w:lvl w:ilvl="0" w:tplc="7A942326">
      <w:start w:val="1"/>
      <w:numFmt w:val="decimal"/>
      <w:lvlText w:val="%1)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7">
    <w:nsid w:val="777F0905"/>
    <w:multiLevelType w:val="multilevel"/>
    <w:tmpl w:val="478AF4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2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44C"/>
    <w:rsid w:val="00014BE0"/>
    <w:rsid w:val="0001681A"/>
    <w:rsid w:val="000342F5"/>
    <w:rsid w:val="00046334"/>
    <w:rsid w:val="00064F9C"/>
    <w:rsid w:val="00075F5C"/>
    <w:rsid w:val="00083D90"/>
    <w:rsid w:val="000A25A9"/>
    <w:rsid w:val="000A2DC0"/>
    <w:rsid w:val="000E50E9"/>
    <w:rsid w:val="00137120"/>
    <w:rsid w:val="001467CD"/>
    <w:rsid w:val="001739B3"/>
    <w:rsid w:val="00174105"/>
    <w:rsid w:val="001860A3"/>
    <w:rsid w:val="001E5D76"/>
    <w:rsid w:val="00204DE3"/>
    <w:rsid w:val="00213201"/>
    <w:rsid w:val="0024083C"/>
    <w:rsid w:val="00240971"/>
    <w:rsid w:val="00266860"/>
    <w:rsid w:val="00346D02"/>
    <w:rsid w:val="00347212"/>
    <w:rsid w:val="00361492"/>
    <w:rsid w:val="00373D47"/>
    <w:rsid w:val="0037433A"/>
    <w:rsid w:val="003B3578"/>
    <w:rsid w:val="003F5A08"/>
    <w:rsid w:val="00411D81"/>
    <w:rsid w:val="00412176"/>
    <w:rsid w:val="00413574"/>
    <w:rsid w:val="004155BB"/>
    <w:rsid w:val="0042011D"/>
    <w:rsid w:val="004216C9"/>
    <w:rsid w:val="004533E9"/>
    <w:rsid w:val="0045474E"/>
    <w:rsid w:val="004C0366"/>
    <w:rsid w:val="004D0A37"/>
    <w:rsid w:val="004D2314"/>
    <w:rsid w:val="004E23FD"/>
    <w:rsid w:val="004E52DB"/>
    <w:rsid w:val="004F2823"/>
    <w:rsid w:val="0052744C"/>
    <w:rsid w:val="005307F5"/>
    <w:rsid w:val="00531D65"/>
    <w:rsid w:val="005357F7"/>
    <w:rsid w:val="0054421B"/>
    <w:rsid w:val="005C08BD"/>
    <w:rsid w:val="005E3B2C"/>
    <w:rsid w:val="005F710E"/>
    <w:rsid w:val="00634D13"/>
    <w:rsid w:val="0065696C"/>
    <w:rsid w:val="006A2E38"/>
    <w:rsid w:val="006E6D93"/>
    <w:rsid w:val="007017AC"/>
    <w:rsid w:val="00701D76"/>
    <w:rsid w:val="007658B2"/>
    <w:rsid w:val="00792C2C"/>
    <w:rsid w:val="00826A98"/>
    <w:rsid w:val="00826B0B"/>
    <w:rsid w:val="008A6227"/>
    <w:rsid w:val="008D01F6"/>
    <w:rsid w:val="0090223A"/>
    <w:rsid w:val="00906FDA"/>
    <w:rsid w:val="00914173"/>
    <w:rsid w:val="0094122D"/>
    <w:rsid w:val="00991F25"/>
    <w:rsid w:val="0099370C"/>
    <w:rsid w:val="009B249B"/>
    <w:rsid w:val="009D3571"/>
    <w:rsid w:val="009D47F3"/>
    <w:rsid w:val="009E62DF"/>
    <w:rsid w:val="00A11601"/>
    <w:rsid w:val="00A2740B"/>
    <w:rsid w:val="00A33803"/>
    <w:rsid w:val="00A33978"/>
    <w:rsid w:val="00A42894"/>
    <w:rsid w:val="00A64297"/>
    <w:rsid w:val="00AD75D0"/>
    <w:rsid w:val="00AE1FA3"/>
    <w:rsid w:val="00B21B70"/>
    <w:rsid w:val="00B245F9"/>
    <w:rsid w:val="00B2755D"/>
    <w:rsid w:val="00B9404D"/>
    <w:rsid w:val="00B95354"/>
    <w:rsid w:val="00BC0030"/>
    <w:rsid w:val="00BD0802"/>
    <w:rsid w:val="00BF2724"/>
    <w:rsid w:val="00C25B3C"/>
    <w:rsid w:val="00C276FC"/>
    <w:rsid w:val="00C42E33"/>
    <w:rsid w:val="00CC0361"/>
    <w:rsid w:val="00CC3010"/>
    <w:rsid w:val="00CD5161"/>
    <w:rsid w:val="00D023E8"/>
    <w:rsid w:val="00D07CAB"/>
    <w:rsid w:val="00D17FFE"/>
    <w:rsid w:val="00D610B1"/>
    <w:rsid w:val="00D918F7"/>
    <w:rsid w:val="00D97D5B"/>
    <w:rsid w:val="00E276DA"/>
    <w:rsid w:val="00E3051B"/>
    <w:rsid w:val="00E54D27"/>
    <w:rsid w:val="00E61BE8"/>
    <w:rsid w:val="00E843A2"/>
    <w:rsid w:val="00ED3A1A"/>
    <w:rsid w:val="00F03570"/>
    <w:rsid w:val="00F0665C"/>
    <w:rsid w:val="00F34AF3"/>
    <w:rsid w:val="00F52E4F"/>
    <w:rsid w:val="00F6620F"/>
    <w:rsid w:val="00F7632B"/>
    <w:rsid w:val="00FB5AAB"/>
    <w:rsid w:val="00FC314A"/>
    <w:rsid w:val="00FD3CD2"/>
    <w:rsid w:val="00FD4029"/>
    <w:rsid w:val="00FD6DCE"/>
    <w:rsid w:val="00FF2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744C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744C"/>
    <w:pPr>
      <w:ind w:left="720"/>
      <w:contextualSpacing/>
    </w:pPr>
  </w:style>
  <w:style w:type="paragraph" w:customStyle="1" w:styleId="ConsPlusTitle">
    <w:name w:val="ConsPlusTitle"/>
    <w:uiPriority w:val="99"/>
    <w:rsid w:val="0052744C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2744C"/>
    <w:pPr>
      <w:widowControl w:val="0"/>
      <w:snapToGrid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ru-RU"/>
    </w:rPr>
  </w:style>
  <w:style w:type="character" w:customStyle="1" w:styleId="1">
    <w:name w:val="Обычный1"/>
    <w:rsid w:val="0052744C"/>
    <w:rPr>
      <w:sz w:val="20"/>
    </w:rPr>
  </w:style>
  <w:style w:type="paragraph" w:styleId="a4">
    <w:name w:val="header"/>
    <w:basedOn w:val="a"/>
    <w:link w:val="a5"/>
    <w:uiPriority w:val="99"/>
    <w:semiHidden/>
    <w:unhideWhenUsed/>
    <w:rsid w:val="005274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2744C"/>
    <w:rPr>
      <w:rFonts w:ascii="Arial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274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2744C"/>
    <w:rPr>
      <w:rFonts w:ascii="Arial" w:hAnsi="Arial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6429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2">
    <w:name w:val="Основной текст (2)_"/>
    <w:basedOn w:val="a0"/>
    <w:link w:val="20"/>
    <w:rsid w:val="00B2755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755D"/>
    <w:pPr>
      <w:widowControl w:val="0"/>
      <w:shd w:val="clear" w:color="auto" w:fill="FFFFFF"/>
      <w:spacing w:line="322" w:lineRule="exact"/>
      <w:jc w:val="both"/>
    </w:pPr>
    <w:rPr>
      <w:rFonts w:ascii="Times New Roman" w:hAnsi="Times New Roman"/>
      <w:sz w:val="26"/>
      <w:szCs w:val="26"/>
      <w:lang w:eastAsia="en-US"/>
    </w:rPr>
  </w:style>
  <w:style w:type="paragraph" w:customStyle="1" w:styleId="10">
    <w:name w:val="Абзац списка1"/>
    <w:basedOn w:val="a"/>
    <w:uiPriority w:val="99"/>
    <w:rsid w:val="00A2740B"/>
    <w:pPr>
      <w:widowControl w:val="0"/>
      <w:spacing w:line="100" w:lineRule="atLeast"/>
      <w:ind w:left="720"/>
    </w:pPr>
    <w:rPr>
      <w:rFonts w:ascii="Times New Roman" w:hAnsi="Times New Roman"/>
      <w:sz w:val="20"/>
      <w:lang w:eastAsia="ar-SA"/>
    </w:rPr>
  </w:style>
  <w:style w:type="paragraph" w:customStyle="1" w:styleId="11">
    <w:name w:val="Без интервала1"/>
    <w:uiPriority w:val="99"/>
    <w:rsid w:val="00A2740B"/>
    <w:pPr>
      <w:suppressAutoHyphens/>
      <w:spacing w:after="0" w:line="240" w:lineRule="auto"/>
    </w:pPr>
    <w:rPr>
      <w:rFonts w:ascii="Calibri" w:hAnsi="Calibri" w:cs="Times New Roman"/>
      <w:lang w:eastAsia="zh-CN"/>
    </w:rPr>
  </w:style>
  <w:style w:type="character" w:customStyle="1" w:styleId="apple-style-span">
    <w:name w:val="apple-style-span"/>
    <w:uiPriority w:val="99"/>
    <w:rsid w:val="00A274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4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2929</Words>
  <Characters>16701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48</cp:revision>
  <cp:lastPrinted>2018-09-13T14:17:00Z</cp:lastPrinted>
  <dcterms:created xsi:type="dcterms:W3CDTF">2013-04-23T12:48:00Z</dcterms:created>
  <dcterms:modified xsi:type="dcterms:W3CDTF">2024-12-13T09:09:00Z</dcterms:modified>
</cp:coreProperties>
</file>